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BDEB55" w14:textId="1583F0E9" w:rsidR="00D8299A" w:rsidRPr="00B71386" w:rsidRDefault="00D8299A" w:rsidP="00D8299A">
      <w:pPr>
        <w:jc w:val="center"/>
        <w:rPr>
          <w:b/>
          <w:szCs w:val="24"/>
          <w:lang w:eastAsia="lt-LT"/>
        </w:rPr>
      </w:pPr>
      <w:r w:rsidRPr="00B71386">
        <w:rPr>
          <w:szCs w:val="24"/>
          <w:lang w:eastAsia="lt-LT"/>
        </w:rPr>
        <w:t xml:space="preserve">                                                                                                     </w:t>
      </w:r>
      <w:r w:rsidR="006477A2">
        <w:rPr>
          <w:szCs w:val="24"/>
          <w:lang w:eastAsia="lt-LT"/>
        </w:rPr>
        <w:t xml:space="preserve">                                       </w:t>
      </w:r>
      <w:r w:rsidRPr="00B71386">
        <w:rPr>
          <w:szCs w:val="24"/>
          <w:lang w:eastAsia="lt-LT"/>
        </w:rPr>
        <w:t xml:space="preserve"> </w:t>
      </w:r>
      <w:r w:rsidRPr="008A3EC4">
        <w:rPr>
          <w:b/>
          <w:color w:val="808080" w:themeColor="background1" w:themeShade="80"/>
          <w:szCs w:val="24"/>
          <w:lang w:eastAsia="lt-LT"/>
        </w:rPr>
        <w:t>Projektas</w:t>
      </w:r>
    </w:p>
    <w:p w14:paraId="47016049" w14:textId="1F9A5124" w:rsidR="00D8299A" w:rsidRPr="006900EB" w:rsidRDefault="00D8299A" w:rsidP="006900EB">
      <w:pPr>
        <w:jc w:val="center"/>
        <w:rPr>
          <w:szCs w:val="24"/>
          <w:lang w:eastAsia="lt-LT"/>
        </w:rPr>
      </w:pPr>
      <w:r w:rsidRPr="00B71386">
        <w:rPr>
          <w:noProof/>
          <w:szCs w:val="24"/>
          <w:lang w:eastAsia="lt-LT"/>
        </w:rPr>
        <w:drawing>
          <wp:inline distT="0" distB="0" distL="0" distR="0" wp14:anchorId="04C2F77B" wp14:editId="469CED7E">
            <wp:extent cx="675640" cy="67564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AD7B2FA" w14:textId="77777777" w:rsidR="00D8299A" w:rsidRPr="00B71386" w:rsidRDefault="00D8299A" w:rsidP="00D8299A">
      <w:pPr>
        <w:jc w:val="center"/>
        <w:rPr>
          <w:b/>
          <w:szCs w:val="24"/>
          <w:lang w:eastAsia="lt-LT"/>
        </w:rPr>
      </w:pPr>
      <w:r w:rsidRPr="00B71386">
        <w:rPr>
          <w:b/>
          <w:szCs w:val="24"/>
          <w:lang w:eastAsia="lt-LT"/>
        </w:rPr>
        <w:t>ANYKŠČIŲ RAJONO SAVIVALDYBĖS</w:t>
      </w:r>
    </w:p>
    <w:p w14:paraId="5FF9EE38" w14:textId="77777777" w:rsidR="00D8299A" w:rsidRPr="00B71386" w:rsidRDefault="00D8299A" w:rsidP="00D8299A">
      <w:pPr>
        <w:jc w:val="center"/>
        <w:rPr>
          <w:b/>
          <w:szCs w:val="24"/>
          <w:lang w:eastAsia="lt-LT"/>
        </w:rPr>
      </w:pPr>
      <w:r w:rsidRPr="00B71386">
        <w:rPr>
          <w:b/>
          <w:szCs w:val="24"/>
          <w:lang w:eastAsia="lt-LT"/>
        </w:rPr>
        <w:t>TARYBA</w:t>
      </w:r>
    </w:p>
    <w:p w14:paraId="1234CC8A" w14:textId="77777777" w:rsidR="00D8299A" w:rsidRPr="00B71386" w:rsidRDefault="00D8299A" w:rsidP="00D8299A">
      <w:pPr>
        <w:jc w:val="center"/>
        <w:rPr>
          <w:b/>
          <w:szCs w:val="24"/>
          <w:lang w:eastAsia="lt-LT"/>
        </w:rPr>
      </w:pPr>
    </w:p>
    <w:p w14:paraId="0E9776B8" w14:textId="6AE046A1" w:rsidR="00D8299A" w:rsidRPr="00B71386" w:rsidRDefault="00D8299A" w:rsidP="00D8299A">
      <w:pPr>
        <w:jc w:val="center"/>
        <w:rPr>
          <w:b/>
          <w:szCs w:val="24"/>
          <w:lang w:eastAsia="lt-LT"/>
        </w:rPr>
      </w:pPr>
      <w:r w:rsidRPr="00B71386">
        <w:rPr>
          <w:b/>
          <w:szCs w:val="24"/>
          <w:lang w:eastAsia="lt-LT"/>
        </w:rPr>
        <w:t xml:space="preserve">SPRENDIMAS </w:t>
      </w:r>
    </w:p>
    <w:p w14:paraId="44984A6B" w14:textId="62BE4BE9" w:rsidR="00D8299A" w:rsidRPr="001D3E4D" w:rsidRDefault="00402976" w:rsidP="00373218">
      <w:pPr>
        <w:jc w:val="center"/>
        <w:rPr>
          <w:b/>
          <w:szCs w:val="24"/>
          <w:lang w:eastAsia="lt-LT"/>
        </w:rPr>
      </w:pPr>
      <w:r w:rsidRPr="00953348">
        <w:rPr>
          <w:b/>
          <w:bCs/>
          <w:szCs w:val="24"/>
        </w:rPr>
        <w:t xml:space="preserve">DĖL </w:t>
      </w:r>
      <w:r w:rsidRPr="0054337C">
        <w:rPr>
          <w:b/>
          <w:bCs/>
          <w:szCs w:val="24"/>
        </w:rPr>
        <w:t xml:space="preserve">ANYKŠČIŲ </w:t>
      </w:r>
      <w:r>
        <w:rPr>
          <w:b/>
          <w:bCs/>
          <w:szCs w:val="24"/>
        </w:rPr>
        <w:t xml:space="preserve">RAJONO </w:t>
      </w:r>
      <w:r w:rsidRPr="0054337C">
        <w:rPr>
          <w:b/>
          <w:bCs/>
          <w:szCs w:val="24"/>
        </w:rPr>
        <w:t>SAVIVALDYBĖS</w:t>
      </w:r>
      <w:r>
        <w:rPr>
          <w:szCs w:val="24"/>
        </w:rPr>
        <w:t xml:space="preserve"> </w:t>
      </w:r>
      <w:r w:rsidRPr="0054337C">
        <w:rPr>
          <w:b/>
          <w:bCs/>
          <w:szCs w:val="24"/>
        </w:rPr>
        <w:t>TARYBOS</w:t>
      </w:r>
      <w:r>
        <w:rPr>
          <w:b/>
          <w:bCs/>
          <w:szCs w:val="24"/>
        </w:rPr>
        <w:t xml:space="preserve"> 202</w:t>
      </w:r>
      <w:r w:rsidR="00F4481D">
        <w:rPr>
          <w:b/>
          <w:bCs/>
          <w:szCs w:val="24"/>
        </w:rPr>
        <w:t>4</w:t>
      </w:r>
      <w:r>
        <w:rPr>
          <w:b/>
          <w:bCs/>
          <w:szCs w:val="24"/>
        </w:rPr>
        <w:t xml:space="preserve"> M. </w:t>
      </w:r>
      <w:r w:rsidR="001D3E4D">
        <w:rPr>
          <w:b/>
          <w:bCs/>
          <w:szCs w:val="24"/>
        </w:rPr>
        <w:t>SAUSIO</w:t>
      </w:r>
      <w:r>
        <w:rPr>
          <w:b/>
          <w:bCs/>
          <w:szCs w:val="24"/>
        </w:rPr>
        <w:t xml:space="preserve"> 2</w:t>
      </w:r>
      <w:r w:rsidR="001D3E4D">
        <w:rPr>
          <w:b/>
          <w:bCs/>
          <w:szCs w:val="24"/>
        </w:rPr>
        <w:t>5</w:t>
      </w:r>
      <w:r>
        <w:rPr>
          <w:b/>
          <w:bCs/>
          <w:szCs w:val="24"/>
        </w:rPr>
        <w:t xml:space="preserve"> D. SPRENDIMO NR. 1-TS-</w:t>
      </w:r>
      <w:r w:rsidR="001D3E4D">
        <w:rPr>
          <w:b/>
          <w:bCs/>
          <w:szCs w:val="24"/>
        </w:rPr>
        <w:t>2</w:t>
      </w:r>
      <w:r>
        <w:rPr>
          <w:b/>
          <w:bCs/>
          <w:szCs w:val="24"/>
        </w:rPr>
        <w:t xml:space="preserve"> </w:t>
      </w:r>
      <w:r w:rsidR="00F1244C">
        <w:rPr>
          <w:b/>
          <w:bCs/>
          <w:szCs w:val="24"/>
        </w:rPr>
        <w:t>„</w:t>
      </w:r>
      <w:r w:rsidR="001D3E4D" w:rsidRPr="00C849F5">
        <w:rPr>
          <w:b/>
          <w:szCs w:val="24"/>
          <w:lang w:eastAsia="lt-LT"/>
        </w:rPr>
        <w:t xml:space="preserve">DĖL KELEIVIŲ IR BAGAŽO VEŽIMO, VIETINIO (MIESTO IR PRIEMIESTINIO) SUSISIEKIMO MARŠRUTAIS </w:t>
      </w:r>
      <w:r w:rsidR="001D3E4D">
        <w:rPr>
          <w:b/>
          <w:szCs w:val="24"/>
          <w:lang w:eastAsia="lt-LT"/>
        </w:rPr>
        <w:t>ANYKŠČIŲ</w:t>
      </w:r>
      <w:r w:rsidR="001D3E4D" w:rsidRPr="00C849F5">
        <w:rPr>
          <w:b/>
          <w:szCs w:val="24"/>
          <w:lang w:eastAsia="lt-LT"/>
        </w:rPr>
        <w:t xml:space="preserve"> </w:t>
      </w:r>
      <w:r w:rsidR="001D3E4D">
        <w:rPr>
          <w:b/>
          <w:szCs w:val="24"/>
          <w:lang w:eastAsia="lt-LT"/>
        </w:rPr>
        <w:t xml:space="preserve">RAJONO </w:t>
      </w:r>
      <w:r w:rsidR="001D3E4D" w:rsidRPr="00C849F5">
        <w:rPr>
          <w:b/>
          <w:szCs w:val="24"/>
          <w:lang w:eastAsia="lt-LT"/>
        </w:rPr>
        <w:t>SAVIVALDYBĖJE TAISYKLIŲ, KELEIVIŲ ĮLAIPINIMO IR IŠLAIPINIMO STOTELĖSE TVARKOS PATVIRTINIMO</w:t>
      </w:r>
      <w:r w:rsidR="00376313">
        <w:rPr>
          <w:rFonts w:eastAsia="Lucida Sans Unicode"/>
          <w:b/>
          <w:kern w:val="3"/>
          <w:szCs w:val="24"/>
          <w:lang w:eastAsia="zh-CN" w:bidi="hi-IN"/>
        </w:rPr>
        <w:t>“</w:t>
      </w:r>
      <w:r>
        <w:rPr>
          <w:rFonts w:eastAsia="Lucida Sans Unicode"/>
          <w:b/>
          <w:kern w:val="3"/>
          <w:szCs w:val="24"/>
          <w:lang w:eastAsia="zh-CN" w:bidi="hi-IN"/>
        </w:rPr>
        <w:t xml:space="preserve"> PA</w:t>
      </w:r>
      <w:r w:rsidR="00894C40">
        <w:rPr>
          <w:rFonts w:eastAsia="Lucida Sans Unicode"/>
          <w:b/>
          <w:kern w:val="3"/>
          <w:szCs w:val="24"/>
          <w:lang w:eastAsia="zh-CN" w:bidi="hi-IN"/>
        </w:rPr>
        <w:t>KEITIMO</w:t>
      </w:r>
    </w:p>
    <w:p w14:paraId="216BBCFF" w14:textId="77777777" w:rsidR="00D8299A" w:rsidRPr="00B71386" w:rsidRDefault="00D8299A" w:rsidP="00D8299A">
      <w:pPr>
        <w:jc w:val="center"/>
        <w:rPr>
          <w:b/>
          <w:caps/>
          <w:szCs w:val="24"/>
          <w:lang w:eastAsia="lt-LT"/>
        </w:rPr>
      </w:pPr>
    </w:p>
    <w:p w14:paraId="3D3E391C" w14:textId="5A86C039" w:rsidR="00D8299A" w:rsidRPr="00B71386" w:rsidRDefault="00220FF9" w:rsidP="00D8299A">
      <w:pPr>
        <w:jc w:val="center"/>
        <w:rPr>
          <w:szCs w:val="24"/>
          <w:lang w:eastAsia="lt-LT"/>
        </w:rPr>
      </w:pPr>
      <w:r>
        <w:rPr>
          <w:szCs w:val="24"/>
          <w:lang w:eastAsia="lt-LT"/>
        </w:rPr>
        <w:t>202</w:t>
      </w:r>
      <w:r w:rsidR="00BB0EB1">
        <w:rPr>
          <w:szCs w:val="24"/>
          <w:lang w:eastAsia="lt-LT"/>
        </w:rPr>
        <w:t>4</w:t>
      </w:r>
      <w:r w:rsidR="00D8299A" w:rsidRPr="00B71386">
        <w:rPr>
          <w:szCs w:val="24"/>
          <w:lang w:eastAsia="lt-LT"/>
        </w:rPr>
        <w:t xml:space="preserve"> m.</w:t>
      </w:r>
      <w:r w:rsidR="00894C40">
        <w:rPr>
          <w:szCs w:val="24"/>
          <w:lang w:eastAsia="lt-LT"/>
        </w:rPr>
        <w:t xml:space="preserve"> rugsėjo</w:t>
      </w:r>
      <w:r w:rsidR="00D8299A" w:rsidRPr="00B71386">
        <w:rPr>
          <w:szCs w:val="24"/>
          <w:lang w:eastAsia="lt-LT"/>
        </w:rPr>
        <w:t xml:space="preserve"> </w:t>
      </w:r>
      <w:r w:rsidR="00ED4D9A">
        <w:rPr>
          <w:szCs w:val="24"/>
          <w:lang w:eastAsia="lt-LT"/>
        </w:rPr>
        <w:t>26</w:t>
      </w:r>
      <w:r w:rsidR="00D8299A" w:rsidRPr="00B71386">
        <w:rPr>
          <w:color w:val="FF0000"/>
          <w:szCs w:val="24"/>
          <w:lang w:eastAsia="lt-LT"/>
        </w:rPr>
        <w:t xml:space="preserve"> </w:t>
      </w:r>
      <w:r w:rsidR="00D8299A" w:rsidRPr="00B71386">
        <w:rPr>
          <w:szCs w:val="24"/>
          <w:lang w:eastAsia="lt-LT"/>
        </w:rPr>
        <w:t>d.</w:t>
      </w:r>
      <w:r w:rsidR="00B34E6B" w:rsidRPr="00B71386">
        <w:rPr>
          <w:szCs w:val="24"/>
          <w:lang w:eastAsia="lt-LT"/>
        </w:rPr>
        <w:t xml:space="preserve"> </w:t>
      </w:r>
      <w:r>
        <w:rPr>
          <w:szCs w:val="24"/>
          <w:lang w:eastAsia="lt-LT"/>
        </w:rPr>
        <w:t>Nr. 1-T</w:t>
      </w:r>
      <w:r w:rsidR="00D8299A" w:rsidRPr="00B71386">
        <w:rPr>
          <w:szCs w:val="24"/>
          <w:lang w:eastAsia="lt-LT"/>
        </w:rPr>
        <w:t>-</w:t>
      </w:r>
      <w:r w:rsidR="00ED4D9A">
        <w:rPr>
          <w:szCs w:val="24"/>
          <w:lang w:eastAsia="lt-LT"/>
        </w:rPr>
        <w:t>289</w:t>
      </w:r>
    </w:p>
    <w:p w14:paraId="0543FE46" w14:textId="4398E4D9" w:rsidR="00D8299A" w:rsidRDefault="00D8299A" w:rsidP="00373218">
      <w:pPr>
        <w:jc w:val="center"/>
        <w:rPr>
          <w:szCs w:val="24"/>
          <w:lang w:eastAsia="lt-LT"/>
        </w:rPr>
      </w:pPr>
      <w:r w:rsidRPr="00B71386">
        <w:rPr>
          <w:szCs w:val="24"/>
          <w:lang w:eastAsia="lt-LT"/>
        </w:rPr>
        <w:t>Anykščiai</w:t>
      </w:r>
    </w:p>
    <w:p w14:paraId="665D2D28" w14:textId="77777777" w:rsidR="006900EB" w:rsidRPr="00B71386" w:rsidRDefault="006900EB" w:rsidP="00373218">
      <w:pPr>
        <w:jc w:val="center"/>
        <w:rPr>
          <w:szCs w:val="24"/>
          <w:lang w:eastAsia="lt-LT"/>
        </w:rPr>
      </w:pPr>
    </w:p>
    <w:p w14:paraId="1C7E7A48" w14:textId="75E3E3D2" w:rsidR="00D8299A" w:rsidRPr="00E95847" w:rsidRDefault="006477A2" w:rsidP="006900EB">
      <w:pPr>
        <w:tabs>
          <w:tab w:val="left" w:pos="0"/>
          <w:tab w:val="left" w:pos="900"/>
        </w:tabs>
        <w:spacing w:line="360" w:lineRule="auto"/>
        <w:ind w:firstLine="720"/>
        <w:jc w:val="both"/>
        <w:rPr>
          <w:color w:val="000000" w:themeColor="text1"/>
          <w:szCs w:val="24"/>
          <w:lang w:eastAsia="lt-LT"/>
        </w:rPr>
      </w:pPr>
      <w:r w:rsidRPr="00E95847">
        <w:rPr>
          <w:color w:val="000000" w:themeColor="text1"/>
        </w:rPr>
        <w:t xml:space="preserve">Vadovaudamasi </w:t>
      </w:r>
      <w:r w:rsidR="009732A1" w:rsidRPr="00E95847">
        <w:rPr>
          <w:rFonts w:eastAsia="Lucida Sans Unicode"/>
          <w:bCs/>
          <w:color w:val="000000" w:themeColor="text1"/>
          <w:kern w:val="3"/>
          <w:szCs w:val="24"/>
          <w:lang w:eastAsia="zh-CN" w:bidi="hi-IN"/>
        </w:rPr>
        <w:t xml:space="preserve">Lietuvos Respublikos vietos savivaldos įstatymo </w:t>
      </w:r>
      <w:r w:rsidR="0015286F" w:rsidRPr="00E95847">
        <w:rPr>
          <w:rFonts w:eastAsia="Lucida Sans Unicode"/>
          <w:bCs/>
          <w:color w:val="000000" w:themeColor="text1"/>
          <w:kern w:val="3"/>
          <w:szCs w:val="24"/>
          <w:lang w:eastAsia="zh-CN" w:bidi="hi-IN"/>
        </w:rPr>
        <w:t xml:space="preserve">6 straipsnio 33 punktu, </w:t>
      </w:r>
      <w:r w:rsidR="0015286F" w:rsidRPr="00E95847">
        <w:rPr>
          <w:rFonts w:eastAsia="SimSun"/>
          <w:bCs/>
          <w:color w:val="000000" w:themeColor="text1"/>
          <w:szCs w:val="24"/>
        </w:rPr>
        <w:t xml:space="preserve">15 straipsnio 4 dalimi, 16 straipsnio 1 dalimi, Lietuvos Respublikos kelių transporto kodekso 18 straipsnio 1 </w:t>
      </w:r>
      <w:r w:rsidR="0015286F" w:rsidRPr="00E95847">
        <w:rPr>
          <w:color w:val="000000" w:themeColor="text1"/>
        </w:rPr>
        <w:t>dalimi</w:t>
      </w:r>
      <w:r w:rsidR="0015286F" w:rsidRPr="00E95847">
        <w:rPr>
          <w:rFonts w:eastAsia="SimSun"/>
          <w:bCs/>
          <w:color w:val="000000" w:themeColor="text1"/>
          <w:szCs w:val="24"/>
        </w:rPr>
        <w:t xml:space="preserve">, </w:t>
      </w:r>
      <w:r w:rsidR="0015286F" w:rsidRPr="00E95847">
        <w:rPr>
          <w:color w:val="000000" w:themeColor="text1"/>
        </w:rPr>
        <w:t>Keleivių ir bagažo vežimo taisyklėmis, patvirtintomis</w:t>
      </w:r>
      <w:r w:rsidR="00847DEE">
        <w:rPr>
          <w:color w:val="000000" w:themeColor="text1"/>
        </w:rPr>
        <w:t xml:space="preserve"> Lietuvos Respublikos susisiekimo ministro</w:t>
      </w:r>
      <w:r w:rsidR="0015286F" w:rsidRPr="00E95847">
        <w:rPr>
          <w:color w:val="000000" w:themeColor="text1"/>
        </w:rPr>
        <w:t xml:space="preserve"> 2011 m. balandžio 13 d. įsakymu Nr. 3-223 „Dėl Keleivių ir bagažo vežimo taisyklių patvirtinimo“,</w:t>
      </w:r>
      <w:r w:rsidR="0080226E" w:rsidRPr="00E95847">
        <w:rPr>
          <w:color w:val="000000" w:themeColor="text1"/>
          <w:szCs w:val="24"/>
          <w:lang w:eastAsia="lt-LT"/>
        </w:rPr>
        <w:t xml:space="preserve"> </w:t>
      </w:r>
      <w:r w:rsidR="00D8299A" w:rsidRPr="00E95847">
        <w:rPr>
          <w:color w:val="000000" w:themeColor="text1"/>
          <w:szCs w:val="24"/>
          <w:lang w:eastAsia="lt-LT"/>
        </w:rPr>
        <w:t xml:space="preserve">Anykščių rajono savivaldybės taryba </w:t>
      </w:r>
      <w:r w:rsidR="008C314E">
        <w:rPr>
          <w:color w:val="000000" w:themeColor="text1"/>
          <w:szCs w:val="24"/>
          <w:lang w:eastAsia="lt-LT"/>
        </w:rPr>
        <w:t xml:space="preserve"> </w:t>
      </w:r>
      <w:r w:rsidR="00D8299A" w:rsidRPr="00E95847">
        <w:rPr>
          <w:color w:val="000000" w:themeColor="text1"/>
          <w:spacing w:val="60"/>
          <w:szCs w:val="24"/>
          <w:lang w:eastAsia="lt-LT"/>
        </w:rPr>
        <w:t>nusprendžia</w:t>
      </w:r>
      <w:r w:rsidR="00D8299A" w:rsidRPr="00E95847">
        <w:rPr>
          <w:color w:val="000000" w:themeColor="text1"/>
          <w:szCs w:val="24"/>
          <w:lang w:eastAsia="lt-LT"/>
        </w:rPr>
        <w:t>:</w:t>
      </w:r>
    </w:p>
    <w:p w14:paraId="012765FD" w14:textId="6849CDAC" w:rsidR="00847DEE" w:rsidRDefault="00847DEE" w:rsidP="006900EB">
      <w:pPr>
        <w:tabs>
          <w:tab w:val="left" w:pos="0"/>
          <w:tab w:val="left" w:pos="1276"/>
        </w:tabs>
        <w:spacing w:line="360" w:lineRule="auto"/>
        <w:ind w:firstLine="720"/>
        <w:jc w:val="both"/>
        <w:rPr>
          <w:color w:val="000000" w:themeColor="text1"/>
          <w:shd w:val="clear" w:color="auto" w:fill="FFFFFF"/>
        </w:rPr>
      </w:pPr>
      <w:r>
        <w:rPr>
          <w:color w:val="000000" w:themeColor="text1"/>
          <w:szCs w:val="24"/>
          <w:shd w:val="clear" w:color="auto" w:fill="FFFFFF"/>
        </w:rPr>
        <w:t xml:space="preserve">Pakeisti </w:t>
      </w:r>
      <w:r w:rsidR="008C5ADF" w:rsidRPr="008C5ADF">
        <w:rPr>
          <w:color w:val="000000" w:themeColor="text1"/>
          <w:szCs w:val="24"/>
          <w:shd w:val="clear" w:color="auto" w:fill="FFFFFF"/>
        </w:rPr>
        <w:t>Keleivių ir bagažo vežimo, vietinio (miesto ir priemiestinio) susisiekimo maršrutais Anykščių rajono savivaldybėje taisyklių, keleivių įlaipinimo ir išlaipinimo stotelėse tvarką, patvirtintą</w:t>
      </w:r>
      <w:r w:rsidR="008C5ADF">
        <w:rPr>
          <w:color w:val="000000" w:themeColor="text1"/>
          <w:szCs w:val="24"/>
          <w:shd w:val="clear" w:color="auto" w:fill="FFFFFF"/>
        </w:rPr>
        <w:t xml:space="preserve"> </w:t>
      </w:r>
      <w:r w:rsidR="00C203F9" w:rsidRPr="00E95847">
        <w:rPr>
          <w:color w:val="000000" w:themeColor="text1"/>
          <w:szCs w:val="24"/>
        </w:rPr>
        <w:t xml:space="preserve">Anykščių rajono savivaldybės tarybos 2024 m. </w:t>
      </w:r>
      <w:r w:rsidR="00FB27A7" w:rsidRPr="00E95847">
        <w:rPr>
          <w:color w:val="000000" w:themeColor="text1"/>
          <w:szCs w:val="24"/>
        </w:rPr>
        <w:t>sausio</w:t>
      </w:r>
      <w:r w:rsidR="00C203F9" w:rsidRPr="00E95847">
        <w:rPr>
          <w:color w:val="000000" w:themeColor="text1"/>
          <w:szCs w:val="24"/>
        </w:rPr>
        <w:t xml:space="preserve"> 2</w:t>
      </w:r>
      <w:r w:rsidR="00FB27A7" w:rsidRPr="00E95847">
        <w:rPr>
          <w:color w:val="000000" w:themeColor="text1"/>
          <w:szCs w:val="24"/>
        </w:rPr>
        <w:t>5</w:t>
      </w:r>
      <w:r w:rsidR="00C203F9" w:rsidRPr="00E95847">
        <w:rPr>
          <w:color w:val="000000" w:themeColor="text1"/>
          <w:szCs w:val="24"/>
        </w:rPr>
        <w:t xml:space="preserve"> d. sprendim</w:t>
      </w:r>
      <w:r w:rsidR="008C5ADF">
        <w:rPr>
          <w:color w:val="000000" w:themeColor="text1"/>
          <w:szCs w:val="24"/>
        </w:rPr>
        <w:t>u</w:t>
      </w:r>
      <w:r w:rsidR="004B2026" w:rsidRPr="00E95847">
        <w:rPr>
          <w:color w:val="000000" w:themeColor="text1"/>
          <w:szCs w:val="24"/>
        </w:rPr>
        <w:t xml:space="preserve"> </w:t>
      </w:r>
      <w:r w:rsidR="00C203F9" w:rsidRPr="00E95847">
        <w:rPr>
          <w:color w:val="000000" w:themeColor="text1"/>
          <w:szCs w:val="24"/>
        </w:rPr>
        <w:t>Nr. 1-TS-</w:t>
      </w:r>
      <w:r w:rsidR="00FB27A7" w:rsidRPr="00E95847">
        <w:rPr>
          <w:color w:val="000000" w:themeColor="text1"/>
          <w:szCs w:val="24"/>
        </w:rPr>
        <w:t>2</w:t>
      </w:r>
      <w:r w:rsidR="00C203F9" w:rsidRPr="00E95847">
        <w:rPr>
          <w:color w:val="000000" w:themeColor="text1"/>
        </w:rPr>
        <w:t xml:space="preserve"> </w:t>
      </w:r>
      <w:r w:rsidR="00C203F9" w:rsidRPr="00E95847">
        <w:rPr>
          <w:color w:val="000000" w:themeColor="text1"/>
          <w:szCs w:val="24"/>
        </w:rPr>
        <w:t>,,Dėl</w:t>
      </w:r>
      <w:r w:rsidR="00FB27A7" w:rsidRPr="00E95847">
        <w:rPr>
          <w:color w:val="000000" w:themeColor="text1"/>
          <w:szCs w:val="24"/>
        </w:rPr>
        <w:t xml:space="preserve"> </w:t>
      </w:r>
      <w:r w:rsidR="00FB27A7" w:rsidRPr="00E95847">
        <w:rPr>
          <w:bCs/>
          <w:color w:val="000000" w:themeColor="text1"/>
          <w:szCs w:val="24"/>
          <w:lang w:eastAsia="lt-LT"/>
        </w:rPr>
        <w:t xml:space="preserve">Keleivių ir bagažo vežimo, vietinio (miesto ir priemiestinio) susisiekimo maršrutais Anykščių rajono savivaldybėje taisyklių, keleivių įlaipinimo ir išlaipinimo stotelėse tvarkos </w:t>
      </w:r>
      <w:r w:rsidR="00C203F9" w:rsidRPr="00E95847">
        <w:rPr>
          <w:color w:val="000000" w:themeColor="text1"/>
          <w:szCs w:val="24"/>
        </w:rPr>
        <w:t>patvirtinimo</w:t>
      </w:r>
      <w:r w:rsidR="00C203F9" w:rsidRPr="00E95847">
        <w:rPr>
          <w:color w:val="000000" w:themeColor="text1"/>
          <w:shd w:val="clear" w:color="auto" w:fill="FFFFFF"/>
        </w:rPr>
        <w:t>“</w:t>
      </w:r>
      <w:r>
        <w:rPr>
          <w:color w:val="000000" w:themeColor="text1"/>
          <w:shd w:val="clear" w:color="auto" w:fill="FFFFFF"/>
        </w:rPr>
        <w:t>:</w:t>
      </w:r>
    </w:p>
    <w:p w14:paraId="421A8FFA" w14:textId="74E53E6A" w:rsidR="00894C40" w:rsidRPr="00894C40" w:rsidRDefault="00847DEE" w:rsidP="006900EB">
      <w:pPr>
        <w:pStyle w:val="Sraopastraipa"/>
        <w:numPr>
          <w:ilvl w:val="0"/>
          <w:numId w:val="16"/>
        </w:numPr>
        <w:tabs>
          <w:tab w:val="left" w:pos="0"/>
          <w:tab w:val="left" w:pos="1276"/>
        </w:tabs>
        <w:spacing w:line="360" w:lineRule="auto"/>
        <w:ind w:left="0" w:firstLine="720"/>
        <w:rPr>
          <w:color w:val="000000" w:themeColor="text1"/>
          <w:szCs w:val="24"/>
          <w:lang w:eastAsia="lt-LT"/>
        </w:rPr>
      </w:pPr>
      <w:r>
        <w:rPr>
          <w:color w:val="000000" w:themeColor="text1"/>
          <w:szCs w:val="24"/>
          <w:shd w:val="clear" w:color="auto" w:fill="FFFFFF"/>
        </w:rPr>
        <w:t>Papildyti nauju</w:t>
      </w:r>
      <w:r w:rsidR="00C203F9" w:rsidRPr="00847DEE">
        <w:rPr>
          <w:color w:val="000000" w:themeColor="text1"/>
          <w:szCs w:val="24"/>
          <w:shd w:val="clear" w:color="auto" w:fill="FFFFFF"/>
        </w:rPr>
        <w:t xml:space="preserve"> </w:t>
      </w:r>
      <w:r w:rsidR="00A361FB" w:rsidRPr="00847DEE">
        <w:rPr>
          <w:color w:val="000000" w:themeColor="text1"/>
          <w:szCs w:val="24"/>
          <w:shd w:val="clear" w:color="auto" w:fill="FFFFFF"/>
        </w:rPr>
        <w:t>XI skyriumi</w:t>
      </w:r>
      <w:r>
        <w:rPr>
          <w:color w:val="000000" w:themeColor="text1"/>
          <w:szCs w:val="24"/>
          <w:shd w:val="clear" w:color="auto" w:fill="FFFFFF"/>
        </w:rPr>
        <w:t>:</w:t>
      </w:r>
    </w:p>
    <w:p w14:paraId="4E993482" w14:textId="7DA6F6EF" w:rsidR="00847DEE" w:rsidRPr="00894C40" w:rsidRDefault="00894C40" w:rsidP="008C5ADF">
      <w:pPr>
        <w:pStyle w:val="Sraopastraipa"/>
        <w:tabs>
          <w:tab w:val="left" w:pos="0"/>
          <w:tab w:val="left" w:pos="1276"/>
        </w:tabs>
        <w:spacing w:line="276" w:lineRule="auto"/>
        <w:ind w:left="1211"/>
        <w:jc w:val="center"/>
        <w:rPr>
          <w:b/>
          <w:bCs/>
          <w:color w:val="000000" w:themeColor="text1"/>
          <w:szCs w:val="24"/>
          <w:shd w:val="clear" w:color="auto" w:fill="FFFFFF"/>
        </w:rPr>
      </w:pPr>
      <w:r>
        <w:rPr>
          <w:b/>
          <w:bCs/>
          <w:color w:val="000000" w:themeColor="text1"/>
          <w:szCs w:val="24"/>
          <w:shd w:val="clear" w:color="auto" w:fill="FFFFFF"/>
        </w:rPr>
        <w:t>„</w:t>
      </w:r>
      <w:r w:rsidR="00847DEE" w:rsidRPr="00894C40">
        <w:rPr>
          <w:b/>
          <w:bCs/>
          <w:color w:val="000000" w:themeColor="text1"/>
          <w:szCs w:val="24"/>
          <w:shd w:val="clear" w:color="auto" w:fill="FFFFFF"/>
        </w:rPr>
        <w:t>XI SKYRIUS</w:t>
      </w:r>
    </w:p>
    <w:p w14:paraId="57259773" w14:textId="5786D951" w:rsidR="00894C40" w:rsidRDefault="00894C40" w:rsidP="008C5ADF">
      <w:pPr>
        <w:pStyle w:val="Sraopastraipa"/>
        <w:tabs>
          <w:tab w:val="left" w:pos="0"/>
          <w:tab w:val="left" w:pos="1276"/>
        </w:tabs>
        <w:spacing w:line="276" w:lineRule="auto"/>
        <w:ind w:left="1211"/>
        <w:jc w:val="center"/>
        <w:rPr>
          <w:b/>
          <w:bCs/>
          <w:color w:val="000000" w:themeColor="text1"/>
          <w:szCs w:val="24"/>
          <w:lang w:eastAsia="lt-LT"/>
        </w:rPr>
      </w:pPr>
      <w:r w:rsidRPr="00894C40">
        <w:rPr>
          <w:b/>
          <w:bCs/>
          <w:color w:val="000000" w:themeColor="text1"/>
          <w:szCs w:val="24"/>
          <w:lang w:eastAsia="lt-LT"/>
        </w:rPr>
        <w:t>DVIRAČIŲ VEŽIMO TVARKA</w:t>
      </w:r>
    </w:p>
    <w:p w14:paraId="6DBB3A15" w14:textId="77777777" w:rsidR="006900EB" w:rsidRPr="00894C40" w:rsidRDefault="006900EB" w:rsidP="008C5ADF">
      <w:pPr>
        <w:pStyle w:val="Sraopastraipa"/>
        <w:tabs>
          <w:tab w:val="left" w:pos="0"/>
          <w:tab w:val="left" w:pos="1276"/>
        </w:tabs>
        <w:spacing w:line="276" w:lineRule="auto"/>
        <w:ind w:left="1211"/>
        <w:jc w:val="center"/>
        <w:rPr>
          <w:b/>
          <w:bCs/>
          <w:color w:val="000000" w:themeColor="text1"/>
          <w:szCs w:val="24"/>
          <w:lang w:eastAsia="lt-LT"/>
        </w:rPr>
      </w:pPr>
    </w:p>
    <w:p w14:paraId="2047AD9F" w14:textId="095C3925" w:rsidR="008B5123" w:rsidRPr="00E95847" w:rsidRDefault="008B5123" w:rsidP="006900EB">
      <w:pPr>
        <w:tabs>
          <w:tab w:val="left" w:pos="1418"/>
          <w:tab w:val="left" w:pos="1530"/>
          <w:tab w:val="left" w:pos="1800"/>
        </w:tabs>
        <w:spacing w:line="360" w:lineRule="auto"/>
        <w:ind w:firstLine="720"/>
        <w:jc w:val="both"/>
        <w:rPr>
          <w:color w:val="000000" w:themeColor="text1"/>
          <w:kern w:val="2"/>
        </w:rPr>
      </w:pPr>
      <w:r w:rsidRPr="00E95847">
        <w:rPr>
          <w:color w:val="000000" w:themeColor="text1"/>
          <w:kern w:val="2"/>
        </w:rPr>
        <w:t>53. Viešojo transporto priemonėmis leidžiama vežti dviračius, jei transporto priemonėje yra tam specialiai įrengta vieta ir transporto priemonė pažymėta atitinkamu ženklu, arba vežamas sulankstomas dviratis specialiame dėkle. Jei viešojo transporto priemonėje yra įrengta vieta dviračiams vežti, keleivis privalo pritvirtinti dviratį joje. Jei dviračio tvirtinimo vieta įrengta transporto priemonės salono viduje esančioje aikštelėje, dviratį leidžiama vežti, jei dviračio tvirtinimo vieta ar vieta, skirta neįgaliems asmenims su vežimėliais, yra neužimtos. Dviratį vežantis keleivis atsako už saugų dviračio pritvirtinimą.</w:t>
      </w:r>
    </w:p>
    <w:p w14:paraId="78DC67A8" w14:textId="25273D3C" w:rsidR="008B5123" w:rsidRPr="00E95847" w:rsidRDefault="008B5123" w:rsidP="006900EB">
      <w:pPr>
        <w:tabs>
          <w:tab w:val="left" w:pos="1418"/>
          <w:tab w:val="left" w:pos="1800"/>
        </w:tabs>
        <w:suppressAutoHyphens/>
        <w:spacing w:line="360" w:lineRule="auto"/>
        <w:ind w:firstLine="720"/>
        <w:jc w:val="both"/>
        <w:rPr>
          <w:color w:val="000000" w:themeColor="text1"/>
          <w:kern w:val="2"/>
        </w:rPr>
      </w:pPr>
      <w:r w:rsidRPr="00E95847">
        <w:rPr>
          <w:color w:val="000000" w:themeColor="text1"/>
          <w:kern w:val="2"/>
        </w:rPr>
        <w:t>54. Bet kokiu atveju dviratį leidžiama vežti tik įsitikinus, kad vežama priemonė švari ir jos transportavimas netrukdys saugiai ir komfortiškai kitų keleivių kelionei. Jei kelionės metu neužtikrinama aukščiau nurodyta sąlyga arba įlipa keleivis su neįgaliojo vežimėliu, keleivis</w:t>
      </w:r>
      <w:r w:rsidR="0045509C" w:rsidRPr="00E95847">
        <w:rPr>
          <w:color w:val="000000" w:themeColor="text1"/>
          <w:kern w:val="2"/>
        </w:rPr>
        <w:t>,</w:t>
      </w:r>
      <w:r w:rsidRPr="00E95847">
        <w:rPr>
          <w:color w:val="000000" w:themeColor="text1"/>
          <w:kern w:val="2"/>
        </w:rPr>
        <w:t xml:space="preserve"> vežantis </w:t>
      </w:r>
      <w:r w:rsidRPr="00E95847">
        <w:rPr>
          <w:color w:val="000000" w:themeColor="text1"/>
          <w:kern w:val="2"/>
        </w:rPr>
        <w:lastRenderedPageBreak/>
        <w:t>dviratį</w:t>
      </w:r>
      <w:r w:rsidR="0045509C" w:rsidRPr="00E95847">
        <w:rPr>
          <w:color w:val="000000" w:themeColor="text1"/>
          <w:kern w:val="2"/>
        </w:rPr>
        <w:t>,</w:t>
      </w:r>
      <w:r w:rsidRPr="00E95847">
        <w:rPr>
          <w:color w:val="000000" w:themeColor="text1"/>
          <w:kern w:val="2"/>
        </w:rPr>
        <w:t xml:space="preserve"> privalo išlipti toje pačioje stotelėje, priešingu atveju viešojo transporto priemonės vairuotojas turi teisę </w:t>
      </w:r>
      <w:r w:rsidR="0045509C" w:rsidRPr="00E95847">
        <w:rPr>
          <w:color w:val="000000" w:themeColor="text1"/>
          <w:kern w:val="2"/>
        </w:rPr>
        <w:t xml:space="preserve">tokį keleivį </w:t>
      </w:r>
      <w:r w:rsidRPr="00E95847">
        <w:rPr>
          <w:color w:val="000000" w:themeColor="text1"/>
          <w:kern w:val="2"/>
        </w:rPr>
        <w:t>išlaipinti.</w:t>
      </w:r>
    </w:p>
    <w:p w14:paraId="3A818008" w14:textId="262ED303" w:rsidR="008B5123" w:rsidRPr="00E95847" w:rsidRDefault="006900EB" w:rsidP="006900EB">
      <w:pPr>
        <w:tabs>
          <w:tab w:val="left" w:pos="1418"/>
          <w:tab w:val="left" w:pos="1800"/>
        </w:tabs>
        <w:suppressAutoHyphens/>
        <w:spacing w:line="360" w:lineRule="auto"/>
        <w:ind w:firstLine="720"/>
        <w:jc w:val="both"/>
        <w:rPr>
          <w:color w:val="000000" w:themeColor="text1"/>
          <w:kern w:val="2"/>
        </w:rPr>
      </w:pPr>
      <w:r>
        <w:rPr>
          <w:color w:val="000000" w:themeColor="text1"/>
          <w:kern w:val="2"/>
        </w:rPr>
        <w:t>5</w:t>
      </w:r>
      <w:r w:rsidR="008B5123" w:rsidRPr="00E95847">
        <w:rPr>
          <w:color w:val="000000" w:themeColor="text1"/>
          <w:kern w:val="2"/>
        </w:rPr>
        <w:t xml:space="preserve">5. Dviratį vežantis keleivis atsako už išteptus kitų keleivių drabužius ir daiktus, taip pat dėl </w:t>
      </w:r>
      <w:r w:rsidR="0045509C" w:rsidRPr="00E95847">
        <w:rPr>
          <w:color w:val="000000" w:themeColor="text1"/>
          <w:kern w:val="2"/>
        </w:rPr>
        <w:t>dviračio</w:t>
      </w:r>
      <w:r w:rsidR="008B5123" w:rsidRPr="00E95847">
        <w:rPr>
          <w:color w:val="000000" w:themeColor="text1"/>
          <w:kern w:val="2"/>
        </w:rPr>
        <w:t xml:space="preserve"> vežimo kylančios grėsmės kitų keleivių saugumui ir už transporto priemonės apgadinimą.</w:t>
      </w:r>
    </w:p>
    <w:p w14:paraId="1519913E" w14:textId="0607EBCA" w:rsidR="008B5123" w:rsidRPr="00E95847" w:rsidRDefault="008B5123" w:rsidP="006900EB">
      <w:pPr>
        <w:pStyle w:val="Sraopastraipa"/>
        <w:numPr>
          <w:ilvl w:val="0"/>
          <w:numId w:val="14"/>
        </w:numPr>
        <w:tabs>
          <w:tab w:val="left" w:pos="1418"/>
          <w:tab w:val="left" w:pos="1800"/>
        </w:tabs>
        <w:suppressAutoHyphens/>
        <w:spacing w:line="360" w:lineRule="auto"/>
        <w:ind w:left="0" w:firstLine="720"/>
        <w:jc w:val="both"/>
        <w:rPr>
          <w:color w:val="000000" w:themeColor="text1"/>
          <w:kern w:val="2"/>
        </w:rPr>
      </w:pPr>
      <w:r w:rsidRPr="00E95847">
        <w:rPr>
          <w:color w:val="000000" w:themeColor="text1"/>
          <w:kern w:val="2"/>
        </w:rPr>
        <w:t>Keleivis, norintis vežti dviratį, įlipa paskutinis.</w:t>
      </w:r>
    </w:p>
    <w:p w14:paraId="10E5C54D" w14:textId="48903DF8" w:rsidR="008B5123" w:rsidRPr="006900EB" w:rsidRDefault="008B5123" w:rsidP="006900EB">
      <w:pPr>
        <w:pStyle w:val="Sraopastraipa"/>
        <w:numPr>
          <w:ilvl w:val="0"/>
          <w:numId w:val="14"/>
        </w:numPr>
        <w:tabs>
          <w:tab w:val="left" w:pos="1418"/>
          <w:tab w:val="left" w:pos="1800"/>
        </w:tabs>
        <w:suppressAutoHyphens/>
        <w:spacing w:line="360" w:lineRule="auto"/>
        <w:ind w:left="0" w:firstLine="720"/>
        <w:jc w:val="both"/>
        <w:rPr>
          <w:color w:val="000000" w:themeColor="text1"/>
          <w:kern w:val="2"/>
        </w:rPr>
      </w:pPr>
      <w:r w:rsidRPr="00E95847">
        <w:rPr>
          <w:color w:val="000000" w:themeColor="text1"/>
          <w:kern w:val="2"/>
        </w:rPr>
        <w:t>Keleivis šiame skyriuje nustatytu būdu</w:t>
      </w:r>
      <w:r w:rsidR="0045509C" w:rsidRPr="00E95847">
        <w:rPr>
          <w:color w:val="000000" w:themeColor="text1"/>
          <w:kern w:val="2"/>
        </w:rPr>
        <w:t xml:space="preserve"> </w:t>
      </w:r>
      <w:r w:rsidRPr="00E95847">
        <w:rPr>
          <w:color w:val="000000" w:themeColor="text1"/>
          <w:kern w:val="2"/>
        </w:rPr>
        <w:t>/</w:t>
      </w:r>
      <w:r w:rsidR="0045509C" w:rsidRPr="00E95847">
        <w:rPr>
          <w:color w:val="000000" w:themeColor="text1"/>
          <w:kern w:val="2"/>
        </w:rPr>
        <w:t xml:space="preserve"> </w:t>
      </w:r>
      <w:r w:rsidRPr="00E95847">
        <w:rPr>
          <w:color w:val="000000" w:themeColor="text1"/>
          <w:kern w:val="2"/>
        </w:rPr>
        <w:t>atvejais gali vežti tik vieną dviratį, o jo vežimas</w:t>
      </w:r>
      <w:r w:rsidR="006900EB">
        <w:rPr>
          <w:color w:val="000000" w:themeColor="text1"/>
          <w:kern w:val="2"/>
        </w:rPr>
        <w:t xml:space="preserve"> </w:t>
      </w:r>
      <w:r w:rsidRPr="006900EB">
        <w:rPr>
          <w:color w:val="000000" w:themeColor="text1"/>
          <w:kern w:val="2"/>
        </w:rPr>
        <w:t>yra nemokamas.“</w:t>
      </w:r>
      <w:r w:rsidR="000A1EED" w:rsidRPr="006900EB">
        <w:rPr>
          <w:color w:val="000000" w:themeColor="text1"/>
          <w:kern w:val="2"/>
        </w:rPr>
        <w:t>.</w:t>
      </w:r>
    </w:p>
    <w:p w14:paraId="5DA4A720" w14:textId="6A6DAE40" w:rsidR="00C25A17" w:rsidRPr="00E95847" w:rsidRDefault="00C203F9" w:rsidP="006900EB">
      <w:pPr>
        <w:tabs>
          <w:tab w:val="left" w:pos="851"/>
          <w:tab w:val="left" w:pos="1418"/>
        </w:tabs>
        <w:spacing w:line="360" w:lineRule="auto"/>
        <w:ind w:firstLine="720"/>
        <w:jc w:val="both"/>
        <w:rPr>
          <w:color w:val="000000" w:themeColor="text1"/>
          <w:szCs w:val="24"/>
          <w:lang w:eastAsia="lt-LT"/>
        </w:rPr>
      </w:pPr>
      <w:r w:rsidRPr="00E95847">
        <w:rPr>
          <w:color w:val="000000" w:themeColor="text1"/>
          <w:szCs w:val="24"/>
          <w:lang w:eastAsia="lt-LT"/>
        </w:rPr>
        <w:t>2</w:t>
      </w:r>
      <w:r w:rsidR="00233547" w:rsidRPr="00E95847">
        <w:rPr>
          <w:color w:val="000000" w:themeColor="text1"/>
          <w:szCs w:val="24"/>
          <w:lang w:eastAsia="lt-LT"/>
        </w:rPr>
        <w:t xml:space="preserve">. </w:t>
      </w:r>
      <w:r w:rsidR="00894C40">
        <w:rPr>
          <w:color w:val="000000" w:themeColor="text1"/>
          <w:szCs w:val="24"/>
          <w:lang w:eastAsia="lt-LT"/>
        </w:rPr>
        <w:t xml:space="preserve">Buvusį </w:t>
      </w:r>
      <w:r w:rsidR="008B5123" w:rsidRPr="00E95847">
        <w:rPr>
          <w:color w:val="000000" w:themeColor="text1"/>
          <w:szCs w:val="24"/>
          <w:lang w:eastAsia="lt-LT"/>
        </w:rPr>
        <w:t xml:space="preserve">XI skyrių </w:t>
      </w:r>
      <w:r w:rsidR="00894C40">
        <w:rPr>
          <w:color w:val="000000" w:themeColor="text1"/>
          <w:szCs w:val="24"/>
          <w:lang w:eastAsia="lt-LT"/>
        </w:rPr>
        <w:t>laikyti</w:t>
      </w:r>
      <w:r w:rsidR="008B5123" w:rsidRPr="00E95847">
        <w:rPr>
          <w:color w:val="000000" w:themeColor="text1"/>
          <w:szCs w:val="24"/>
          <w:lang w:eastAsia="lt-LT"/>
        </w:rPr>
        <w:t xml:space="preserve"> XII skyri</w:t>
      </w:r>
      <w:r w:rsidR="00894C40">
        <w:rPr>
          <w:color w:val="000000" w:themeColor="text1"/>
          <w:szCs w:val="24"/>
          <w:lang w:eastAsia="lt-LT"/>
        </w:rPr>
        <w:t>umi</w:t>
      </w:r>
      <w:r w:rsidR="008B5123" w:rsidRPr="00E95847">
        <w:rPr>
          <w:color w:val="000000" w:themeColor="text1"/>
          <w:szCs w:val="24"/>
          <w:lang w:eastAsia="lt-LT"/>
        </w:rPr>
        <w:t xml:space="preserve"> ir</w:t>
      </w:r>
      <w:r w:rsidR="00185FB7" w:rsidRPr="00E95847">
        <w:rPr>
          <w:color w:val="000000" w:themeColor="text1"/>
          <w:szCs w:val="24"/>
          <w:lang w:eastAsia="lt-LT"/>
        </w:rPr>
        <w:t xml:space="preserve"> buvusius 53</w:t>
      </w:r>
      <w:r w:rsidR="0045509C" w:rsidRPr="00E95847">
        <w:rPr>
          <w:color w:val="000000" w:themeColor="text1"/>
          <w:szCs w:val="24"/>
          <w:lang w:eastAsia="lt-LT"/>
        </w:rPr>
        <w:t>–</w:t>
      </w:r>
      <w:r w:rsidR="00185FB7" w:rsidRPr="00E95847">
        <w:rPr>
          <w:color w:val="000000" w:themeColor="text1"/>
          <w:szCs w:val="24"/>
          <w:lang w:eastAsia="lt-LT"/>
        </w:rPr>
        <w:t>56 punktus laikyti atitinkamai 58</w:t>
      </w:r>
      <w:r w:rsidR="0045509C" w:rsidRPr="00E95847">
        <w:rPr>
          <w:color w:val="000000" w:themeColor="text1"/>
          <w:szCs w:val="24"/>
          <w:lang w:eastAsia="lt-LT"/>
        </w:rPr>
        <w:t>–</w:t>
      </w:r>
      <w:r w:rsidR="00185FB7" w:rsidRPr="00E95847">
        <w:rPr>
          <w:color w:val="000000" w:themeColor="text1"/>
          <w:szCs w:val="24"/>
          <w:lang w:eastAsia="lt-LT"/>
        </w:rPr>
        <w:t>61 punktais</w:t>
      </w:r>
      <w:r w:rsidR="00233547" w:rsidRPr="00E95847">
        <w:rPr>
          <w:color w:val="000000" w:themeColor="text1"/>
          <w:szCs w:val="24"/>
          <w:lang w:eastAsia="lt-LT"/>
        </w:rPr>
        <w:t>.</w:t>
      </w:r>
    </w:p>
    <w:p w14:paraId="22747A93" w14:textId="10AC60F4" w:rsidR="00C25A17" w:rsidRDefault="0080226E" w:rsidP="006900EB">
      <w:pPr>
        <w:tabs>
          <w:tab w:val="left" w:pos="1276"/>
        </w:tabs>
        <w:spacing w:line="360" w:lineRule="auto"/>
        <w:ind w:firstLine="720"/>
        <w:rPr>
          <w:rFonts w:eastAsia="Lucida Sans Unicode"/>
          <w:color w:val="000000" w:themeColor="text1"/>
          <w:kern w:val="3"/>
          <w:szCs w:val="24"/>
          <w:lang w:eastAsia="zh-CN" w:bidi="hi-IN"/>
        </w:rPr>
      </w:pPr>
      <w:r w:rsidRPr="00E95847">
        <w:rPr>
          <w:color w:val="000000" w:themeColor="text1"/>
          <w:szCs w:val="24"/>
          <w:lang w:eastAsia="lt-LT"/>
        </w:rPr>
        <w:t xml:space="preserve">Šis sprendimas </w:t>
      </w:r>
      <w:r w:rsidR="00C25A17" w:rsidRPr="00E95847">
        <w:rPr>
          <w:color w:val="000000" w:themeColor="text1"/>
          <w:szCs w:val="24"/>
          <w:lang w:eastAsia="lt-LT"/>
        </w:rPr>
        <w:t xml:space="preserve">skelbiamas Teisės aktų registre </w:t>
      </w:r>
      <w:r w:rsidR="00C25A17" w:rsidRPr="00E95847">
        <w:rPr>
          <w:rFonts w:eastAsia="Lucida Sans Unicode"/>
          <w:color w:val="000000" w:themeColor="text1"/>
          <w:kern w:val="3"/>
          <w:szCs w:val="24"/>
          <w:lang w:eastAsia="zh-CN" w:bidi="hi-IN"/>
        </w:rPr>
        <w:t xml:space="preserve">ir Savivaldybės interneto svetainėje. </w:t>
      </w:r>
    </w:p>
    <w:p w14:paraId="2221FF05" w14:textId="77777777" w:rsidR="008C5ADF" w:rsidRDefault="008C5ADF" w:rsidP="008C5ADF">
      <w:pPr>
        <w:tabs>
          <w:tab w:val="left" w:pos="1276"/>
        </w:tabs>
        <w:spacing w:line="276" w:lineRule="auto"/>
        <w:ind w:left="992"/>
        <w:rPr>
          <w:rFonts w:eastAsia="Lucida Sans Unicode"/>
          <w:color w:val="000000" w:themeColor="text1"/>
          <w:kern w:val="3"/>
          <w:szCs w:val="24"/>
          <w:lang w:eastAsia="zh-CN" w:bidi="hi-IN"/>
        </w:rPr>
      </w:pPr>
    </w:p>
    <w:p w14:paraId="00B095B7" w14:textId="0CC2B986" w:rsidR="00D8299A" w:rsidRPr="00E95847" w:rsidRDefault="00D8299A" w:rsidP="00B35D00">
      <w:pPr>
        <w:spacing w:line="360" w:lineRule="auto"/>
        <w:rPr>
          <w:color w:val="000000" w:themeColor="text1"/>
          <w:szCs w:val="24"/>
          <w:lang w:eastAsia="lt-LT"/>
        </w:rPr>
      </w:pPr>
    </w:p>
    <w:p w14:paraId="18D2B0AE" w14:textId="1FCE88EF" w:rsidR="00162394" w:rsidRDefault="00D8299A" w:rsidP="00B158F4">
      <w:pPr>
        <w:tabs>
          <w:tab w:val="right" w:pos="9638"/>
        </w:tabs>
        <w:spacing w:line="360" w:lineRule="auto"/>
        <w:rPr>
          <w:szCs w:val="24"/>
          <w:lang w:eastAsia="lt-LT"/>
        </w:rPr>
      </w:pPr>
      <w:r w:rsidRPr="00E95847">
        <w:rPr>
          <w:color w:val="000000" w:themeColor="text1"/>
          <w:szCs w:val="24"/>
          <w:lang w:eastAsia="lt-LT"/>
        </w:rPr>
        <w:t>Meras</w:t>
      </w:r>
      <w:r w:rsidRPr="00E95847">
        <w:rPr>
          <w:color w:val="000000" w:themeColor="text1"/>
          <w:szCs w:val="24"/>
          <w:lang w:eastAsia="lt-LT"/>
        </w:rPr>
        <w:tab/>
      </w:r>
      <w:r w:rsidR="00721225" w:rsidRPr="00E95847">
        <w:rPr>
          <w:color w:val="000000" w:themeColor="text1"/>
          <w:szCs w:val="24"/>
          <w:lang w:eastAsia="lt-LT"/>
        </w:rPr>
        <w:t>Kęstutis Tubi</w:t>
      </w:r>
      <w:r w:rsidR="00162394">
        <w:rPr>
          <w:color w:val="000000" w:themeColor="text1"/>
          <w:szCs w:val="24"/>
          <w:lang w:eastAsia="lt-LT"/>
        </w:rPr>
        <w:t>s</w:t>
      </w:r>
      <w:r w:rsidR="008A3EC4">
        <w:rPr>
          <w:szCs w:val="24"/>
          <w:lang w:eastAsia="lt-LT"/>
        </w:rPr>
        <w:t xml:space="preserve"> </w:t>
      </w:r>
    </w:p>
    <w:p w14:paraId="194AAEAE" w14:textId="77777777" w:rsidR="008C5ADF" w:rsidRDefault="008C5ADF" w:rsidP="00B158F4">
      <w:pPr>
        <w:tabs>
          <w:tab w:val="right" w:pos="9638"/>
        </w:tabs>
        <w:spacing w:line="360" w:lineRule="auto"/>
        <w:rPr>
          <w:szCs w:val="24"/>
          <w:lang w:eastAsia="lt-LT"/>
        </w:rPr>
      </w:pPr>
    </w:p>
    <w:p w14:paraId="0BF00423" w14:textId="42A7F290" w:rsidR="008C314E" w:rsidRDefault="008C314E">
      <w:pPr>
        <w:rPr>
          <w:szCs w:val="24"/>
          <w:lang w:eastAsia="lt-LT"/>
        </w:rPr>
      </w:pPr>
      <w:r>
        <w:rPr>
          <w:szCs w:val="24"/>
          <w:lang w:eastAsia="lt-LT"/>
        </w:rPr>
        <w:br w:type="page"/>
      </w:r>
    </w:p>
    <w:p w14:paraId="12200402" w14:textId="5EC8FCFF" w:rsidR="00E06738" w:rsidRPr="00B158F4" w:rsidRDefault="00162394" w:rsidP="00162394">
      <w:pPr>
        <w:tabs>
          <w:tab w:val="right" w:pos="9638"/>
        </w:tabs>
        <w:rPr>
          <w:color w:val="000000" w:themeColor="text1"/>
          <w:szCs w:val="24"/>
          <w:lang w:eastAsia="lt-LT"/>
        </w:rPr>
      </w:pPr>
      <w:r>
        <w:rPr>
          <w:b/>
          <w:color w:val="808080" w:themeColor="background1" w:themeShade="80"/>
          <w:szCs w:val="24"/>
          <w:lang w:eastAsia="lt-LT"/>
        </w:rPr>
        <w:lastRenderedPageBreak/>
        <w:t xml:space="preserve">                                                                                                       </w:t>
      </w:r>
      <w:r w:rsidR="008A3EC4" w:rsidRPr="008A3EC4">
        <w:rPr>
          <w:b/>
          <w:color w:val="808080" w:themeColor="background1" w:themeShade="80"/>
          <w:szCs w:val="24"/>
          <w:lang w:eastAsia="lt-LT"/>
        </w:rPr>
        <w:t>Projekt</w:t>
      </w:r>
      <w:r w:rsidR="00B158F4">
        <w:rPr>
          <w:b/>
          <w:color w:val="808080" w:themeColor="background1" w:themeShade="80"/>
          <w:szCs w:val="24"/>
          <w:lang w:eastAsia="lt-LT"/>
        </w:rPr>
        <w:t>o</w:t>
      </w:r>
      <w:r w:rsidR="008A3EC4" w:rsidRPr="008A3EC4">
        <w:rPr>
          <w:color w:val="808080" w:themeColor="background1" w:themeShade="80"/>
          <w:szCs w:val="24"/>
          <w:lang w:eastAsia="lt-LT"/>
        </w:rPr>
        <w:t xml:space="preserve"> </w:t>
      </w:r>
      <w:r w:rsidR="008A3EC4" w:rsidRPr="008A3EC4">
        <w:rPr>
          <w:b/>
          <w:color w:val="808080" w:themeColor="background1" w:themeShade="80"/>
          <w:szCs w:val="24"/>
          <w:lang w:eastAsia="lt-LT"/>
        </w:rPr>
        <w:t>l</w:t>
      </w:r>
      <w:r w:rsidR="00E06738" w:rsidRPr="008A3EC4">
        <w:rPr>
          <w:b/>
          <w:color w:val="808080" w:themeColor="background1" w:themeShade="80"/>
          <w:szCs w:val="24"/>
          <w:lang w:eastAsia="lt-LT"/>
        </w:rPr>
        <w:t>yginamasis variantas</w:t>
      </w:r>
    </w:p>
    <w:p w14:paraId="3985624D" w14:textId="75C89251" w:rsidR="00E06738" w:rsidRPr="008C314E" w:rsidRDefault="00E06738" w:rsidP="008C314E">
      <w:pPr>
        <w:jc w:val="center"/>
        <w:rPr>
          <w:szCs w:val="24"/>
          <w:lang w:eastAsia="lt-LT"/>
        </w:rPr>
      </w:pPr>
      <w:r w:rsidRPr="00B71386">
        <w:rPr>
          <w:noProof/>
          <w:szCs w:val="24"/>
          <w:lang w:eastAsia="lt-LT"/>
        </w:rPr>
        <w:drawing>
          <wp:inline distT="0" distB="0" distL="0" distR="0" wp14:anchorId="2501C00F" wp14:editId="4F31BD57">
            <wp:extent cx="675640" cy="675640"/>
            <wp:effectExtent l="0" t="0" r="0" b="0"/>
            <wp:docPr id="1653016413" name="Paveikslėlis 1653016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4D18F81E" w14:textId="77777777" w:rsidR="00E06738" w:rsidRPr="00B71386" w:rsidRDefault="00E06738" w:rsidP="00E06738">
      <w:pPr>
        <w:jc w:val="center"/>
        <w:rPr>
          <w:b/>
          <w:szCs w:val="24"/>
          <w:lang w:eastAsia="lt-LT"/>
        </w:rPr>
      </w:pPr>
      <w:r w:rsidRPr="00B71386">
        <w:rPr>
          <w:b/>
          <w:szCs w:val="24"/>
          <w:lang w:eastAsia="lt-LT"/>
        </w:rPr>
        <w:t>ANYKŠČIŲ RAJONO SAVIVALDYBĖS</w:t>
      </w:r>
    </w:p>
    <w:p w14:paraId="031EF580" w14:textId="1E16AB95" w:rsidR="00E06738" w:rsidRDefault="00E06738" w:rsidP="00F17D37">
      <w:pPr>
        <w:jc w:val="center"/>
        <w:rPr>
          <w:b/>
          <w:szCs w:val="24"/>
          <w:lang w:eastAsia="lt-LT"/>
        </w:rPr>
      </w:pPr>
      <w:r w:rsidRPr="00B71386">
        <w:rPr>
          <w:b/>
          <w:szCs w:val="24"/>
          <w:lang w:eastAsia="lt-LT"/>
        </w:rPr>
        <w:t>TARYBA</w:t>
      </w:r>
    </w:p>
    <w:p w14:paraId="2B4D04C5" w14:textId="77777777" w:rsidR="008C314E" w:rsidRPr="00B71386" w:rsidRDefault="008C314E" w:rsidP="00F17D37">
      <w:pPr>
        <w:jc w:val="center"/>
        <w:rPr>
          <w:b/>
          <w:szCs w:val="24"/>
          <w:lang w:eastAsia="lt-LT"/>
        </w:rPr>
      </w:pPr>
    </w:p>
    <w:p w14:paraId="55BCE140" w14:textId="77777777" w:rsidR="00E06738" w:rsidRPr="00B71386" w:rsidRDefault="00E06738" w:rsidP="00E06738">
      <w:pPr>
        <w:jc w:val="center"/>
        <w:rPr>
          <w:b/>
          <w:szCs w:val="24"/>
          <w:lang w:eastAsia="lt-LT"/>
        </w:rPr>
      </w:pPr>
      <w:r w:rsidRPr="00B71386">
        <w:rPr>
          <w:b/>
          <w:szCs w:val="24"/>
          <w:lang w:eastAsia="lt-LT"/>
        </w:rPr>
        <w:t xml:space="preserve">SPRENDIMAS </w:t>
      </w:r>
    </w:p>
    <w:p w14:paraId="4A1A4578" w14:textId="727B5D9D" w:rsidR="00E06738" w:rsidRPr="001D3E4D" w:rsidRDefault="00E06738" w:rsidP="00E06738">
      <w:pPr>
        <w:jc w:val="center"/>
        <w:rPr>
          <w:b/>
          <w:szCs w:val="24"/>
          <w:lang w:eastAsia="lt-LT"/>
        </w:rPr>
      </w:pPr>
      <w:r w:rsidRPr="00953348">
        <w:rPr>
          <w:b/>
          <w:bCs/>
          <w:szCs w:val="24"/>
        </w:rPr>
        <w:t xml:space="preserve">DĖL </w:t>
      </w:r>
      <w:r w:rsidRPr="0054337C">
        <w:rPr>
          <w:b/>
          <w:bCs/>
          <w:szCs w:val="24"/>
        </w:rPr>
        <w:t xml:space="preserve">ANYKŠČIŲ </w:t>
      </w:r>
      <w:r>
        <w:rPr>
          <w:b/>
          <w:bCs/>
          <w:szCs w:val="24"/>
        </w:rPr>
        <w:t xml:space="preserve">RAJONO </w:t>
      </w:r>
      <w:r w:rsidRPr="0054337C">
        <w:rPr>
          <w:b/>
          <w:bCs/>
          <w:szCs w:val="24"/>
        </w:rPr>
        <w:t>SAVIVALDYBĖS</w:t>
      </w:r>
      <w:r>
        <w:rPr>
          <w:szCs w:val="24"/>
        </w:rPr>
        <w:t xml:space="preserve"> </w:t>
      </w:r>
      <w:r w:rsidRPr="0054337C">
        <w:rPr>
          <w:b/>
          <w:bCs/>
          <w:szCs w:val="24"/>
        </w:rPr>
        <w:t>TARYBOS</w:t>
      </w:r>
      <w:r>
        <w:rPr>
          <w:b/>
          <w:bCs/>
          <w:szCs w:val="24"/>
        </w:rPr>
        <w:t xml:space="preserve"> 2024 M. SAUSIO 25 D. SPRENDIMO NR. 1-TS-2 ,,</w:t>
      </w:r>
      <w:r w:rsidRPr="00C849F5">
        <w:rPr>
          <w:b/>
          <w:szCs w:val="24"/>
          <w:lang w:eastAsia="lt-LT"/>
        </w:rPr>
        <w:t xml:space="preserve">DĖL KELEIVIŲ IR BAGAŽO VEŽIMO, VIETINIO (MIESTO IR PRIEMIESTINIO) SUSISIEKIMO MARŠRUTAIS </w:t>
      </w:r>
      <w:r>
        <w:rPr>
          <w:b/>
          <w:szCs w:val="24"/>
          <w:lang w:eastAsia="lt-LT"/>
        </w:rPr>
        <w:t>ANYKŠČIŲ</w:t>
      </w:r>
      <w:r w:rsidRPr="00C849F5">
        <w:rPr>
          <w:b/>
          <w:szCs w:val="24"/>
          <w:lang w:eastAsia="lt-LT"/>
        </w:rPr>
        <w:t xml:space="preserve"> </w:t>
      </w:r>
      <w:r>
        <w:rPr>
          <w:b/>
          <w:szCs w:val="24"/>
          <w:lang w:eastAsia="lt-LT"/>
        </w:rPr>
        <w:t xml:space="preserve">RAJONO </w:t>
      </w:r>
      <w:r w:rsidRPr="00C849F5">
        <w:rPr>
          <w:b/>
          <w:szCs w:val="24"/>
          <w:lang w:eastAsia="lt-LT"/>
        </w:rPr>
        <w:t>SAVIVALDYBĖJE TAISYKLIŲ, KELEIVIŲ ĮLAIPINIMO IR IŠLAIPINIMO STOTELĖSE TVARKOS PATVIRTINIMO</w:t>
      </w:r>
      <w:r>
        <w:rPr>
          <w:rFonts w:eastAsia="Lucida Sans Unicode"/>
          <w:b/>
          <w:kern w:val="3"/>
          <w:szCs w:val="24"/>
          <w:lang w:eastAsia="zh-CN" w:bidi="hi-IN"/>
        </w:rPr>
        <w:t>“ PA</w:t>
      </w:r>
      <w:r w:rsidR="00894C40">
        <w:rPr>
          <w:rFonts w:eastAsia="Lucida Sans Unicode"/>
          <w:b/>
          <w:kern w:val="3"/>
          <w:szCs w:val="24"/>
          <w:lang w:eastAsia="zh-CN" w:bidi="hi-IN"/>
        </w:rPr>
        <w:t>KEITIMO</w:t>
      </w:r>
    </w:p>
    <w:p w14:paraId="3619A133" w14:textId="77777777" w:rsidR="008C314E" w:rsidRDefault="008C314E" w:rsidP="00162394">
      <w:pPr>
        <w:rPr>
          <w:szCs w:val="24"/>
          <w:lang w:eastAsia="lt-LT"/>
        </w:rPr>
      </w:pPr>
    </w:p>
    <w:p w14:paraId="17D63E1E" w14:textId="22F1ECE4" w:rsidR="00E06738" w:rsidRPr="00B71386" w:rsidRDefault="00E06738" w:rsidP="008C314E">
      <w:pPr>
        <w:jc w:val="center"/>
        <w:rPr>
          <w:szCs w:val="24"/>
          <w:lang w:eastAsia="lt-LT"/>
        </w:rPr>
      </w:pPr>
      <w:r>
        <w:rPr>
          <w:szCs w:val="24"/>
          <w:lang w:eastAsia="lt-LT"/>
        </w:rPr>
        <w:t>2024</w:t>
      </w:r>
      <w:r w:rsidRPr="00B71386">
        <w:rPr>
          <w:szCs w:val="24"/>
          <w:lang w:eastAsia="lt-LT"/>
        </w:rPr>
        <w:t xml:space="preserve"> m.</w:t>
      </w:r>
      <w:r w:rsidR="00894C40">
        <w:rPr>
          <w:szCs w:val="24"/>
          <w:lang w:eastAsia="lt-LT"/>
        </w:rPr>
        <w:t xml:space="preserve"> rugsėjo</w:t>
      </w:r>
      <w:r w:rsidRPr="00B71386">
        <w:rPr>
          <w:szCs w:val="24"/>
          <w:lang w:eastAsia="lt-LT"/>
        </w:rPr>
        <w:t xml:space="preserve"> </w:t>
      </w:r>
      <w:r w:rsidR="008C314E">
        <w:rPr>
          <w:szCs w:val="24"/>
          <w:lang w:eastAsia="lt-LT"/>
        </w:rPr>
        <w:t>26</w:t>
      </w:r>
      <w:r w:rsidRPr="00B71386">
        <w:rPr>
          <w:color w:val="FF0000"/>
          <w:szCs w:val="24"/>
          <w:lang w:eastAsia="lt-LT"/>
        </w:rPr>
        <w:t xml:space="preserve"> </w:t>
      </w:r>
      <w:r w:rsidRPr="00B71386">
        <w:rPr>
          <w:szCs w:val="24"/>
          <w:lang w:eastAsia="lt-LT"/>
        </w:rPr>
        <w:t xml:space="preserve">d. </w:t>
      </w:r>
      <w:r>
        <w:rPr>
          <w:szCs w:val="24"/>
          <w:lang w:eastAsia="lt-LT"/>
        </w:rPr>
        <w:t>Nr. 1-T</w:t>
      </w:r>
      <w:r w:rsidRPr="00B71386">
        <w:rPr>
          <w:szCs w:val="24"/>
          <w:lang w:eastAsia="lt-LT"/>
        </w:rPr>
        <w:t>-</w:t>
      </w:r>
    </w:p>
    <w:p w14:paraId="1119D5C0" w14:textId="77777777" w:rsidR="00E06738" w:rsidRDefault="00E06738" w:rsidP="00E06738">
      <w:pPr>
        <w:jc w:val="center"/>
        <w:rPr>
          <w:szCs w:val="24"/>
          <w:lang w:eastAsia="lt-LT"/>
        </w:rPr>
      </w:pPr>
      <w:r w:rsidRPr="00B71386">
        <w:rPr>
          <w:szCs w:val="24"/>
          <w:lang w:eastAsia="lt-LT"/>
        </w:rPr>
        <w:t>Anykščiai</w:t>
      </w:r>
    </w:p>
    <w:p w14:paraId="7E5A580E" w14:textId="77777777" w:rsidR="008C314E" w:rsidRPr="00B71386" w:rsidRDefault="008C314E" w:rsidP="00E06738">
      <w:pPr>
        <w:jc w:val="center"/>
        <w:rPr>
          <w:szCs w:val="24"/>
          <w:lang w:eastAsia="lt-LT"/>
        </w:rPr>
      </w:pPr>
    </w:p>
    <w:p w14:paraId="2729D9DA" w14:textId="77777777" w:rsidR="00E06738" w:rsidRPr="00E95847" w:rsidRDefault="00E06738" w:rsidP="008C5ADF">
      <w:pPr>
        <w:tabs>
          <w:tab w:val="left" w:pos="0"/>
          <w:tab w:val="left" w:pos="900"/>
        </w:tabs>
        <w:spacing w:line="276" w:lineRule="auto"/>
        <w:jc w:val="both"/>
        <w:rPr>
          <w:color w:val="000000" w:themeColor="text1"/>
          <w:szCs w:val="24"/>
          <w:lang w:eastAsia="lt-LT"/>
        </w:rPr>
      </w:pPr>
      <w:r w:rsidRPr="00B71386">
        <w:rPr>
          <w:szCs w:val="24"/>
          <w:lang w:eastAsia="lt-LT"/>
        </w:rPr>
        <w:tab/>
      </w:r>
      <w:r w:rsidRPr="00E95847">
        <w:rPr>
          <w:color w:val="000000" w:themeColor="text1"/>
        </w:rPr>
        <w:t xml:space="preserve">Vadovaudamasi </w:t>
      </w:r>
      <w:r w:rsidRPr="00E95847">
        <w:rPr>
          <w:rFonts w:eastAsia="Lucida Sans Unicode"/>
          <w:bCs/>
          <w:color w:val="000000" w:themeColor="text1"/>
          <w:kern w:val="3"/>
          <w:szCs w:val="24"/>
          <w:lang w:eastAsia="zh-CN" w:bidi="hi-IN"/>
        </w:rPr>
        <w:t xml:space="preserve">Lietuvos Respublikos vietos savivaldos įstatymo 6 straipsnio 33 punktu, </w:t>
      </w:r>
      <w:r w:rsidRPr="00E95847">
        <w:rPr>
          <w:rFonts w:eastAsia="SimSun"/>
          <w:bCs/>
          <w:color w:val="000000" w:themeColor="text1"/>
          <w:szCs w:val="24"/>
        </w:rPr>
        <w:t xml:space="preserve">15 straipsnio 4 dalimi, 16 straipsnio 1 dalimi, Lietuvos Respublikos kelių transporto kodekso 18 straipsnio 1 </w:t>
      </w:r>
      <w:r w:rsidRPr="00E95847">
        <w:rPr>
          <w:color w:val="000000" w:themeColor="text1"/>
        </w:rPr>
        <w:t>dalimi</w:t>
      </w:r>
      <w:r w:rsidRPr="00E95847">
        <w:rPr>
          <w:rFonts w:eastAsia="SimSun"/>
          <w:bCs/>
          <w:color w:val="000000" w:themeColor="text1"/>
          <w:szCs w:val="24"/>
        </w:rPr>
        <w:t xml:space="preserve">, </w:t>
      </w:r>
      <w:r w:rsidRPr="00E95847">
        <w:rPr>
          <w:color w:val="000000" w:themeColor="text1"/>
        </w:rPr>
        <w:t>Keleivių ir bagažo vežimo taisyklėmis, patvirtintomis 2011 m. balandžio 13 d. įsakymu Nr. 3-223 „Dėl Keleivių ir bagažo vežimo taisyklių patvirtinimo“,</w:t>
      </w:r>
      <w:r w:rsidRPr="00E95847">
        <w:rPr>
          <w:color w:val="000000" w:themeColor="text1"/>
          <w:szCs w:val="24"/>
          <w:lang w:eastAsia="lt-LT"/>
        </w:rPr>
        <w:t xml:space="preserve"> Anykščių rajono savivaldybės taryba </w:t>
      </w:r>
      <w:r w:rsidRPr="00E95847">
        <w:rPr>
          <w:color w:val="000000" w:themeColor="text1"/>
          <w:spacing w:val="60"/>
          <w:szCs w:val="24"/>
          <w:lang w:eastAsia="lt-LT"/>
        </w:rPr>
        <w:t>nusprendžia</w:t>
      </w:r>
      <w:r w:rsidRPr="00E95847">
        <w:rPr>
          <w:color w:val="000000" w:themeColor="text1"/>
          <w:szCs w:val="24"/>
          <w:lang w:eastAsia="lt-LT"/>
        </w:rPr>
        <w:t>:</w:t>
      </w:r>
    </w:p>
    <w:p w14:paraId="1A3F8C8D" w14:textId="1CB35EA6" w:rsidR="00894C40" w:rsidRDefault="0045509C" w:rsidP="008C5ADF">
      <w:pPr>
        <w:tabs>
          <w:tab w:val="left" w:pos="0"/>
          <w:tab w:val="left" w:pos="1276"/>
        </w:tabs>
        <w:spacing w:line="276" w:lineRule="auto"/>
        <w:jc w:val="both"/>
        <w:rPr>
          <w:color w:val="000000" w:themeColor="text1"/>
          <w:shd w:val="clear" w:color="auto" w:fill="FFFFFF"/>
        </w:rPr>
      </w:pPr>
      <w:r w:rsidRPr="00E95847">
        <w:rPr>
          <w:color w:val="000000" w:themeColor="text1"/>
          <w:szCs w:val="24"/>
          <w:shd w:val="clear" w:color="auto" w:fill="FFFFFF"/>
        </w:rPr>
        <w:t xml:space="preserve">               </w:t>
      </w:r>
      <w:r w:rsidR="00894C40">
        <w:rPr>
          <w:color w:val="000000" w:themeColor="text1"/>
          <w:szCs w:val="24"/>
          <w:shd w:val="clear" w:color="auto" w:fill="FFFFFF"/>
        </w:rPr>
        <w:t xml:space="preserve">Pakeisti </w:t>
      </w:r>
      <w:r w:rsidR="008C5ADF" w:rsidRPr="008C5ADF">
        <w:rPr>
          <w:color w:val="000000" w:themeColor="text1"/>
          <w:szCs w:val="24"/>
          <w:shd w:val="clear" w:color="auto" w:fill="FFFFFF"/>
        </w:rPr>
        <w:t>Keleivių ir bagažo vežimo, vietinio (miesto ir priemiestinio) susisiekimo maršrutais Anykščių rajono savivaldybėje taisyklių, keleivių įlaipinimo ir išlaipinimo stotelėse tvarką, patvirtintą</w:t>
      </w:r>
      <w:r w:rsidR="008C5ADF">
        <w:rPr>
          <w:color w:val="000000" w:themeColor="text1"/>
          <w:szCs w:val="24"/>
          <w:shd w:val="clear" w:color="auto" w:fill="FFFFFF"/>
        </w:rPr>
        <w:t xml:space="preserve"> </w:t>
      </w:r>
      <w:r w:rsidR="00E06738" w:rsidRPr="00E95847">
        <w:rPr>
          <w:color w:val="000000" w:themeColor="text1"/>
          <w:szCs w:val="24"/>
        </w:rPr>
        <w:t>Anykščių rajono savivaldybės tarybos 2024 m. sausio 25 d. sprendim</w:t>
      </w:r>
      <w:r w:rsidR="008C5ADF">
        <w:rPr>
          <w:color w:val="000000" w:themeColor="text1"/>
          <w:szCs w:val="24"/>
        </w:rPr>
        <w:t>u</w:t>
      </w:r>
      <w:r w:rsidR="00E06738" w:rsidRPr="00E95847">
        <w:rPr>
          <w:color w:val="000000" w:themeColor="text1"/>
          <w:szCs w:val="24"/>
        </w:rPr>
        <w:t xml:space="preserve"> Nr. 1-TS-2</w:t>
      </w:r>
      <w:r w:rsidR="00E06738" w:rsidRPr="00E95847">
        <w:rPr>
          <w:color w:val="000000" w:themeColor="text1"/>
        </w:rPr>
        <w:t xml:space="preserve"> </w:t>
      </w:r>
      <w:r w:rsidR="00E06738" w:rsidRPr="00E95847">
        <w:rPr>
          <w:color w:val="000000" w:themeColor="text1"/>
          <w:szCs w:val="24"/>
        </w:rPr>
        <w:t xml:space="preserve">,,Dėl </w:t>
      </w:r>
      <w:r w:rsidR="00E06738" w:rsidRPr="00E95847">
        <w:rPr>
          <w:bCs/>
          <w:color w:val="000000" w:themeColor="text1"/>
          <w:szCs w:val="24"/>
          <w:lang w:eastAsia="lt-LT"/>
        </w:rPr>
        <w:t xml:space="preserve">Keleivių ir bagažo vežimo, vietinio (miesto ir priemiestinio) susisiekimo maršrutais Anykščių rajono savivaldybėje taisyklių, keleivių įlaipinimo ir išlaipinimo stotelėse tvarkos </w:t>
      </w:r>
      <w:r w:rsidR="00E06738" w:rsidRPr="00E95847">
        <w:rPr>
          <w:color w:val="000000" w:themeColor="text1"/>
          <w:szCs w:val="24"/>
        </w:rPr>
        <w:t>patvirtinimo</w:t>
      </w:r>
      <w:r w:rsidR="00E06738" w:rsidRPr="00E95847">
        <w:rPr>
          <w:color w:val="000000" w:themeColor="text1"/>
          <w:shd w:val="clear" w:color="auto" w:fill="FFFFFF"/>
        </w:rPr>
        <w:t>“</w:t>
      </w:r>
      <w:r w:rsidR="00894C40">
        <w:rPr>
          <w:color w:val="000000" w:themeColor="text1"/>
          <w:shd w:val="clear" w:color="auto" w:fill="FFFFFF"/>
        </w:rPr>
        <w:t>:</w:t>
      </w:r>
    </w:p>
    <w:p w14:paraId="3B46E167" w14:textId="77777777" w:rsidR="00894C40" w:rsidRPr="00894C40" w:rsidRDefault="00894C40" w:rsidP="008C5ADF">
      <w:pPr>
        <w:pStyle w:val="Sraopastraipa"/>
        <w:numPr>
          <w:ilvl w:val="0"/>
          <w:numId w:val="17"/>
        </w:numPr>
        <w:tabs>
          <w:tab w:val="left" w:pos="0"/>
          <w:tab w:val="left" w:pos="1276"/>
        </w:tabs>
        <w:spacing w:line="276" w:lineRule="auto"/>
        <w:jc w:val="both"/>
        <w:rPr>
          <w:b/>
          <w:bCs/>
          <w:color w:val="000000" w:themeColor="text1"/>
          <w:szCs w:val="24"/>
          <w:lang w:eastAsia="lt-LT"/>
        </w:rPr>
      </w:pPr>
      <w:r>
        <w:rPr>
          <w:color w:val="000000" w:themeColor="text1"/>
          <w:szCs w:val="24"/>
          <w:shd w:val="clear" w:color="auto" w:fill="FFFFFF"/>
        </w:rPr>
        <w:t>Papildyti nauju XI skyriumi:</w:t>
      </w:r>
    </w:p>
    <w:p w14:paraId="1298318B" w14:textId="2788F9DD" w:rsidR="00894C40" w:rsidRDefault="000A1EED" w:rsidP="008C5ADF">
      <w:pPr>
        <w:pStyle w:val="Sraopastraipa"/>
        <w:tabs>
          <w:tab w:val="left" w:pos="0"/>
          <w:tab w:val="left" w:pos="1276"/>
        </w:tabs>
        <w:spacing w:line="276" w:lineRule="auto"/>
        <w:jc w:val="center"/>
        <w:rPr>
          <w:b/>
          <w:bCs/>
          <w:color w:val="000000" w:themeColor="text1"/>
          <w:szCs w:val="24"/>
          <w:shd w:val="clear" w:color="auto" w:fill="FFFFFF"/>
        </w:rPr>
      </w:pPr>
      <w:r>
        <w:rPr>
          <w:b/>
          <w:bCs/>
          <w:color w:val="000000" w:themeColor="text1"/>
          <w:szCs w:val="24"/>
          <w:shd w:val="clear" w:color="auto" w:fill="FFFFFF"/>
        </w:rPr>
        <w:t>„</w:t>
      </w:r>
      <w:r w:rsidR="00E06738" w:rsidRPr="00894C40">
        <w:rPr>
          <w:b/>
          <w:bCs/>
          <w:color w:val="000000" w:themeColor="text1"/>
          <w:szCs w:val="24"/>
          <w:shd w:val="clear" w:color="auto" w:fill="FFFFFF"/>
        </w:rPr>
        <w:t xml:space="preserve">XI </w:t>
      </w:r>
      <w:r>
        <w:rPr>
          <w:b/>
          <w:bCs/>
          <w:color w:val="000000" w:themeColor="text1"/>
          <w:szCs w:val="24"/>
          <w:shd w:val="clear" w:color="auto" w:fill="FFFFFF"/>
        </w:rPr>
        <w:t>SKYRIUS</w:t>
      </w:r>
    </w:p>
    <w:p w14:paraId="0B975564" w14:textId="7D67CFB4" w:rsidR="00E06738" w:rsidRPr="00894C40" w:rsidRDefault="008A3EC4" w:rsidP="008C5ADF">
      <w:pPr>
        <w:pStyle w:val="Sraopastraipa"/>
        <w:tabs>
          <w:tab w:val="left" w:pos="0"/>
          <w:tab w:val="left" w:pos="1276"/>
        </w:tabs>
        <w:spacing w:line="276" w:lineRule="auto"/>
        <w:jc w:val="center"/>
        <w:rPr>
          <w:b/>
          <w:bCs/>
          <w:color w:val="000000" w:themeColor="text1"/>
          <w:szCs w:val="24"/>
          <w:lang w:eastAsia="lt-LT"/>
        </w:rPr>
      </w:pPr>
      <w:r w:rsidRPr="00894C40">
        <w:rPr>
          <w:b/>
          <w:bCs/>
          <w:color w:val="000000" w:themeColor="text1"/>
          <w:szCs w:val="24"/>
          <w:lang w:eastAsia="lt-LT"/>
        </w:rPr>
        <w:t>DVIRAČIŲ VEŽIMO TVARKA</w:t>
      </w:r>
    </w:p>
    <w:p w14:paraId="47B3A4F6" w14:textId="5607AC29" w:rsidR="00E06738" w:rsidRPr="00E95847" w:rsidRDefault="008A3EC4" w:rsidP="008C5ADF">
      <w:pPr>
        <w:tabs>
          <w:tab w:val="left" w:pos="1418"/>
          <w:tab w:val="left" w:pos="1530"/>
          <w:tab w:val="left" w:pos="1800"/>
        </w:tabs>
        <w:spacing w:line="276" w:lineRule="auto"/>
        <w:ind w:firstLine="900"/>
        <w:jc w:val="both"/>
        <w:rPr>
          <w:b/>
          <w:bCs/>
          <w:color w:val="000000" w:themeColor="text1"/>
          <w:kern w:val="2"/>
        </w:rPr>
      </w:pPr>
      <w:r w:rsidRPr="00E95847">
        <w:rPr>
          <w:b/>
          <w:bCs/>
          <w:color w:val="000000" w:themeColor="text1"/>
          <w:kern w:val="2"/>
        </w:rPr>
        <w:t>„</w:t>
      </w:r>
      <w:r w:rsidR="00E06738" w:rsidRPr="00E95847">
        <w:rPr>
          <w:b/>
          <w:bCs/>
          <w:color w:val="000000" w:themeColor="text1"/>
          <w:kern w:val="2"/>
        </w:rPr>
        <w:t>53. Viešojo transporto priemonėmis leidžiama vežti dviračius, jei transporto priemonėje yra tam specialiai įrengta vieta ir transporto priemonė pažymėta atitinkamu ženklu, arba vežamas sulankstomas dviratis specialiame dėkle. Jei viešojo transporto priemonėje yra įrengta vieta dviračiams vežti, keleivis privalo pritvirtinti dviratį joje. Jei dviračio tvirtinimo vieta įrengta transporto priemonės salono viduje esančioje aikštelėje, dviratį leidžiama vežti, jei dviračio tvirtinimo vieta ar vieta, skirta neįgaliems asmenims su vežimėliais, yra neužimtos. Dviratį vežantis keleivis atsako už saugų dviračio pritvirtinimą.</w:t>
      </w:r>
    </w:p>
    <w:p w14:paraId="51CC3DB8" w14:textId="023CD5DD" w:rsidR="00E06738" w:rsidRPr="00E95847" w:rsidRDefault="00E06738" w:rsidP="008C5ADF">
      <w:pPr>
        <w:tabs>
          <w:tab w:val="left" w:pos="1418"/>
          <w:tab w:val="left" w:pos="1800"/>
        </w:tabs>
        <w:suppressAutoHyphens/>
        <w:spacing w:line="276" w:lineRule="auto"/>
        <w:jc w:val="both"/>
        <w:rPr>
          <w:b/>
          <w:bCs/>
          <w:color w:val="000000" w:themeColor="text1"/>
          <w:kern w:val="2"/>
        </w:rPr>
      </w:pPr>
      <w:r w:rsidRPr="00E95847">
        <w:rPr>
          <w:b/>
          <w:bCs/>
          <w:color w:val="000000" w:themeColor="text1"/>
          <w:kern w:val="2"/>
        </w:rPr>
        <w:t xml:space="preserve">               54. Bet kokiu atveju dviratį leidžiama vežti tik įsitikinus, kad vežama priemonė švari ir jos transportavimas netrukdys saugiai ir komfortiškai kitų keleivių kelionei. Jei kelionės metu neužtikrinama aukščiau nurodyta sąlyga arba įlipa keleivis su neįgaliojo vežimėliu, keleivis</w:t>
      </w:r>
      <w:r w:rsidR="008A3EC4" w:rsidRPr="00E95847">
        <w:rPr>
          <w:b/>
          <w:bCs/>
          <w:color w:val="000000" w:themeColor="text1"/>
          <w:kern w:val="2"/>
        </w:rPr>
        <w:t>,</w:t>
      </w:r>
      <w:r w:rsidRPr="00E95847">
        <w:rPr>
          <w:b/>
          <w:bCs/>
          <w:color w:val="000000" w:themeColor="text1"/>
          <w:kern w:val="2"/>
        </w:rPr>
        <w:t xml:space="preserve"> vežantis dviratį</w:t>
      </w:r>
      <w:r w:rsidR="008A3EC4" w:rsidRPr="00E95847">
        <w:rPr>
          <w:b/>
          <w:bCs/>
          <w:color w:val="000000" w:themeColor="text1"/>
          <w:kern w:val="2"/>
        </w:rPr>
        <w:t>,</w:t>
      </w:r>
      <w:r w:rsidRPr="00E95847">
        <w:rPr>
          <w:b/>
          <w:bCs/>
          <w:color w:val="000000" w:themeColor="text1"/>
          <w:kern w:val="2"/>
        </w:rPr>
        <w:t xml:space="preserve"> privalo išlipti toje pačioje stotelėje, priešingu atveju viešojo transporto priemonės vairuotojas turi teisę </w:t>
      </w:r>
      <w:r w:rsidR="008A3EC4" w:rsidRPr="00E95847">
        <w:rPr>
          <w:b/>
          <w:color w:val="000000" w:themeColor="text1"/>
          <w:kern w:val="2"/>
        </w:rPr>
        <w:t>tokį keleivį</w:t>
      </w:r>
      <w:r w:rsidR="008A3EC4" w:rsidRPr="00E95847">
        <w:rPr>
          <w:color w:val="000000" w:themeColor="text1"/>
          <w:kern w:val="2"/>
        </w:rPr>
        <w:t xml:space="preserve"> </w:t>
      </w:r>
      <w:r w:rsidRPr="00E95847">
        <w:rPr>
          <w:b/>
          <w:bCs/>
          <w:color w:val="000000" w:themeColor="text1"/>
          <w:kern w:val="2"/>
        </w:rPr>
        <w:t>išlaipinti.</w:t>
      </w:r>
    </w:p>
    <w:p w14:paraId="23689935" w14:textId="7B5C4684" w:rsidR="00E06738" w:rsidRPr="00E95847" w:rsidRDefault="00E06738" w:rsidP="008C5ADF">
      <w:pPr>
        <w:tabs>
          <w:tab w:val="left" w:pos="1418"/>
          <w:tab w:val="left" w:pos="1800"/>
        </w:tabs>
        <w:suppressAutoHyphens/>
        <w:spacing w:line="276" w:lineRule="auto"/>
        <w:jc w:val="both"/>
        <w:rPr>
          <w:b/>
          <w:bCs/>
          <w:color w:val="000000" w:themeColor="text1"/>
          <w:kern w:val="2"/>
        </w:rPr>
      </w:pPr>
      <w:r w:rsidRPr="00E95847">
        <w:rPr>
          <w:b/>
          <w:bCs/>
          <w:color w:val="000000" w:themeColor="text1"/>
          <w:kern w:val="2"/>
        </w:rPr>
        <w:t xml:space="preserve">             55. Dviratį vežantis keleivis atsako už išteptus kitų keleivių drabužius ir daiktus, taip pat dėl </w:t>
      </w:r>
      <w:r w:rsidR="008A3EC4" w:rsidRPr="00E95847">
        <w:rPr>
          <w:color w:val="000000" w:themeColor="text1"/>
          <w:kern w:val="2"/>
        </w:rPr>
        <w:t>d</w:t>
      </w:r>
      <w:r w:rsidR="008A3EC4" w:rsidRPr="00E95847">
        <w:rPr>
          <w:b/>
          <w:color w:val="000000" w:themeColor="text1"/>
          <w:kern w:val="2"/>
        </w:rPr>
        <w:t>viračio</w:t>
      </w:r>
      <w:r w:rsidRPr="00E95847">
        <w:rPr>
          <w:b/>
          <w:bCs/>
          <w:color w:val="000000" w:themeColor="text1"/>
          <w:kern w:val="2"/>
        </w:rPr>
        <w:t xml:space="preserve"> vežimo kylančios grėsmės kitų keleivių saugumui ir už transporto priemonės apgadinimą.</w:t>
      </w:r>
    </w:p>
    <w:p w14:paraId="7ECA462A" w14:textId="6B3CB590" w:rsidR="00E06738" w:rsidRPr="00CC635F" w:rsidRDefault="00E06738" w:rsidP="008C5ADF">
      <w:pPr>
        <w:pStyle w:val="Sraopastraipa"/>
        <w:numPr>
          <w:ilvl w:val="0"/>
          <w:numId w:val="18"/>
        </w:numPr>
        <w:tabs>
          <w:tab w:val="left" w:pos="1418"/>
          <w:tab w:val="left" w:pos="1800"/>
        </w:tabs>
        <w:suppressAutoHyphens/>
        <w:spacing w:line="276" w:lineRule="auto"/>
        <w:jc w:val="both"/>
        <w:rPr>
          <w:b/>
          <w:bCs/>
          <w:color w:val="000000" w:themeColor="text1"/>
          <w:kern w:val="2"/>
        </w:rPr>
      </w:pPr>
      <w:r w:rsidRPr="00CC635F">
        <w:rPr>
          <w:b/>
          <w:bCs/>
          <w:color w:val="000000" w:themeColor="text1"/>
          <w:kern w:val="2"/>
        </w:rPr>
        <w:t>Keleivis, norintis vežti dviratį, įlipa paskutinis.</w:t>
      </w:r>
    </w:p>
    <w:p w14:paraId="30F2B723" w14:textId="1AD05FB7" w:rsidR="00E06738" w:rsidRPr="00CC635F" w:rsidRDefault="00E06738" w:rsidP="008C5ADF">
      <w:pPr>
        <w:pStyle w:val="Sraopastraipa"/>
        <w:numPr>
          <w:ilvl w:val="0"/>
          <w:numId w:val="18"/>
        </w:numPr>
        <w:tabs>
          <w:tab w:val="left" w:pos="1418"/>
          <w:tab w:val="left" w:pos="1800"/>
        </w:tabs>
        <w:suppressAutoHyphens/>
        <w:spacing w:line="276" w:lineRule="auto"/>
        <w:jc w:val="both"/>
        <w:rPr>
          <w:b/>
          <w:bCs/>
          <w:color w:val="000000" w:themeColor="text1"/>
          <w:kern w:val="2"/>
        </w:rPr>
      </w:pPr>
      <w:r w:rsidRPr="00CC635F">
        <w:rPr>
          <w:b/>
          <w:bCs/>
          <w:color w:val="000000" w:themeColor="text1"/>
          <w:kern w:val="2"/>
        </w:rPr>
        <w:t>Keleivis šiame skyriuje nustatytu būdu</w:t>
      </w:r>
      <w:r w:rsidR="008A3EC4" w:rsidRPr="00CC635F">
        <w:rPr>
          <w:b/>
          <w:bCs/>
          <w:color w:val="000000" w:themeColor="text1"/>
          <w:kern w:val="2"/>
        </w:rPr>
        <w:t xml:space="preserve"> </w:t>
      </w:r>
      <w:r w:rsidRPr="00CC635F">
        <w:rPr>
          <w:b/>
          <w:bCs/>
          <w:color w:val="000000" w:themeColor="text1"/>
          <w:kern w:val="2"/>
        </w:rPr>
        <w:t>/</w:t>
      </w:r>
      <w:r w:rsidR="008A3EC4" w:rsidRPr="00CC635F">
        <w:rPr>
          <w:b/>
          <w:bCs/>
          <w:color w:val="000000" w:themeColor="text1"/>
          <w:kern w:val="2"/>
        </w:rPr>
        <w:t xml:space="preserve"> </w:t>
      </w:r>
      <w:r w:rsidRPr="00CC635F">
        <w:rPr>
          <w:b/>
          <w:bCs/>
          <w:color w:val="000000" w:themeColor="text1"/>
          <w:kern w:val="2"/>
        </w:rPr>
        <w:t>atvejais gali vežti tik vieną dviratį, o jo</w:t>
      </w:r>
    </w:p>
    <w:p w14:paraId="6A68998C" w14:textId="4CE66A20" w:rsidR="00E06738" w:rsidRPr="00E95847" w:rsidRDefault="00E06738" w:rsidP="008C5ADF">
      <w:pPr>
        <w:tabs>
          <w:tab w:val="left" w:pos="1418"/>
          <w:tab w:val="left" w:pos="1800"/>
        </w:tabs>
        <w:suppressAutoHyphens/>
        <w:spacing w:line="276" w:lineRule="auto"/>
        <w:jc w:val="both"/>
        <w:rPr>
          <w:b/>
          <w:bCs/>
          <w:color w:val="000000" w:themeColor="text1"/>
          <w:kern w:val="2"/>
        </w:rPr>
      </w:pPr>
      <w:r w:rsidRPr="00E95847">
        <w:rPr>
          <w:b/>
          <w:bCs/>
          <w:color w:val="000000" w:themeColor="text1"/>
          <w:kern w:val="2"/>
        </w:rPr>
        <w:lastRenderedPageBreak/>
        <w:t>vežimas yra nemokamas.“</w:t>
      </w:r>
      <w:r w:rsidR="000A1EED">
        <w:rPr>
          <w:b/>
          <w:bCs/>
          <w:color w:val="000000" w:themeColor="text1"/>
          <w:kern w:val="2"/>
        </w:rPr>
        <w:t>.</w:t>
      </w:r>
    </w:p>
    <w:p w14:paraId="49D775E9" w14:textId="6045B56C" w:rsidR="00E06738" w:rsidRDefault="00E06738" w:rsidP="008C5ADF">
      <w:pPr>
        <w:tabs>
          <w:tab w:val="left" w:pos="851"/>
          <w:tab w:val="left" w:pos="1418"/>
        </w:tabs>
        <w:spacing w:line="276" w:lineRule="auto"/>
        <w:jc w:val="both"/>
        <w:rPr>
          <w:szCs w:val="24"/>
          <w:lang w:eastAsia="lt-LT"/>
        </w:rPr>
      </w:pPr>
      <w:r w:rsidRPr="00E95847">
        <w:rPr>
          <w:color w:val="000000" w:themeColor="text1"/>
          <w:szCs w:val="24"/>
          <w:shd w:val="clear" w:color="auto" w:fill="FFFFFF"/>
        </w:rPr>
        <w:t xml:space="preserve">             </w:t>
      </w:r>
      <w:r w:rsidRPr="00E95847">
        <w:rPr>
          <w:color w:val="000000" w:themeColor="text1"/>
          <w:szCs w:val="24"/>
          <w:lang w:eastAsia="lt-LT"/>
        </w:rPr>
        <w:t xml:space="preserve">2.  </w:t>
      </w:r>
      <w:r w:rsidR="00894C40">
        <w:rPr>
          <w:color w:val="000000" w:themeColor="text1"/>
          <w:szCs w:val="24"/>
          <w:lang w:eastAsia="lt-LT"/>
        </w:rPr>
        <w:t xml:space="preserve">Buvusį </w:t>
      </w:r>
      <w:r w:rsidR="00894C40" w:rsidRPr="00E95847">
        <w:rPr>
          <w:color w:val="000000" w:themeColor="text1"/>
          <w:szCs w:val="24"/>
          <w:lang w:eastAsia="lt-LT"/>
        </w:rPr>
        <w:t xml:space="preserve">XI skyrių </w:t>
      </w:r>
      <w:r w:rsidR="00894C40">
        <w:rPr>
          <w:color w:val="000000" w:themeColor="text1"/>
          <w:szCs w:val="24"/>
          <w:lang w:eastAsia="lt-LT"/>
        </w:rPr>
        <w:t>laikyti</w:t>
      </w:r>
      <w:r w:rsidR="00894C40" w:rsidRPr="00E95847">
        <w:rPr>
          <w:color w:val="000000" w:themeColor="text1"/>
          <w:szCs w:val="24"/>
          <w:lang w:eastAsia="lt-LT"/>
        </w:rPr>
        <w:t xml:space="preserve"> XII skyri</w:t>
      </w:r>
      <w:r w:rsidR="00894C40">
        <w:rPr>
          <w:color w:val="000000" w:themeColor="text1"/>
          <w:szCs w:val="24"/>
          <w:lang w:eastAsia="lt-LT"/>
        </w:rPr>
        <w:t>umi</w:t>
      </w:r>
      <w:r w:rsidR="00894C40" w:rsidRPr="00E95847">
        <w:rPr>
          <w:color w:val="000000" w:themeColor="text1"/>
          <w:szCs w:val="24"/>
          <w:lang w:eastAsia="lt-LT"/>
        </w:rPr>
        <w:t xml:space="preserve"> ir buvusius 53–56 punktus laikyti atitinkamai 58–61 punktais.</w:t>
      </w:r>
    </w:p>
    <w:p w14:paraId="69D3549E" w14:textId="77777777" w:rsidR="00E06738" w:rsidRDefault="00E06738" w:rsidP="008C5ADF">
      <w:pPr>
        <w:tabs>
          <w:tab w:val="left" w:pos="1276"/>
        </w:tabs>
        <w:spacing w:line="276" w:lineRule="auto"/>
        <w:ind w:left="992"/>
        <w:rPr>
          <w:rFonts w:eastAsia="Lucida Sans Unicode"/>
          <w:kern w:val="3"/>
          <w:szCs w:val="24"/>
          <w:lang w:eastAsia="zh-CN" w:bidi="hi-IN"/>
        </w:rPr>
      </w:pPr>
      <w:r w:rsidRPr="006A30FF">
        <w:rPr>
          <w:szCs w:val="24"/>
          <w:lang w:eastAsia="lt-LT"/>
        </w:rPr>
        <w:t xml:space="preserve">Šis sprendimas </w:t>
      </w:r>
      <w:r>
        <w:rPr>
          <w:szCs w:val="24"/>
          <w:lang w:eastAsia="lt-LT"/>
        </w:rPr>
        <w:t xml:space="preserve">skelbiamas Teisės aktų registre </w:t>
      </w:r>
      <w:r>
        <w:rPr>
          <w:rFonts w:eastAsia="Lucida Sans Unicode"/>
          <w:kern w:val="3"/>
          <w:szCs w:val="24"/>
          <w:lang w:eastAsia="zh-CN" w:bidi="hi-IN"/>
        </w:rPr>
        <w:t xml:space="preserve">ir Savivaldybės interneto svetainėje. </w:t>
      </w:r>
    </w:p>
    <w:p w14:paraId="1BD7C975" w14:textId="77777777" w:rsidR="008C5ADF" w:rsidRDefault="008C5ADF" w:rsidP="008C5ADF">
      <w:pPr>
        <w:tabs>
          <w:tab w:val="left" w:pos="1276"/>
        </w:tabs>
        <w:spacing w:line="276" w:lineRule="auto"/>
        <w:ind w:left="992"/>
        <w:rPr>
          <w:rFonts w:eastAsia="Lucida Sans Unicode"/>
          <w:kern w:val="3"/>
          <w:szCs w:val="24"/>
          <w:lang w:eastAsia="zh-CN" w:bidi="hi-IN"/>
        </w:rPr>
      </w:pPr>
    </w:p>
    <w:p w14:paraId="149F3069" w14:textId="77777777" w:rsidR="008C5ADF" w:rsidRDefault="008C5ADF" w:rsidP="008C5ADF">
      <w:pPr>
        <w:tabs>
          <w:tab w:val="left" w:pos="1276"/>
        </w:tabs>
        <w:spacing w:line="276" w:lineRule="auto"/>
        <w:ind w:left="992"/>
        <w:rPr>
          <w:rFonts w:eastAsia="Lucida Sans Unicode"/>
          <w:kern w:val="3"/>
          <w:szCs w:val="24"/>
          <w:lang w:eastAsia="zh-CN" w:bidi="hi-IN"/>
        </w:rPr>
      </w:pPr>
    </w:p>
    <w:p w14:paraId="35F7D612" w14:textId="77777777" w:rsidR="008C5ADF" w:rsidRDefault="008C5ADF" w:rsidP="008C5ADF">
      <w:pPr>
        <w:tabs>
          <w:tab w:val="left" w:pos="1276"/>
        </w:tabs>
        <w:spacing w:line="276" w:lineRule="auto"/>
        <w:ind w:left="992"/>
        <w:rPr>
          <w:rFonts w:eastAsia="Lucida Sans Unicode"/>
          <w:kern w:val="3"/>
          <w:szCs w:val="24"/>
          <w:lang w:eastAsia="zh-CN" w:bidi="hi-IN"/>
        </w:rPr>
      </w:pPr>
    </w:p>
    <w:p w14:paraId="3F974E80" w14:textId="77777777" w:rsidR="008C5ADF" w:rsidRDefault="008C5ADF" w:rsidP="008C5ADF">
      <w:pPr>
        <w:tabs>
          <w:tab w:val="left" w:pos="1276"/>
        </w:tabs>
        <w:spacing w:line="276" w:lineRule="auto"/>
        <w:ind w:left="992"/>
        <w:rPr>
          <w:rFonts w:eastAsia="Lucida Sans Unicode"/>
          <w:kern w:val="3"/>
          <w:szCs w:val="24"/>
          <w:lang w:eastAsia="zh-CN" w:bidi="hi-IN"/>
        </w:rPr>
      </w:pPr>
    </w:p>
    <w:p w14:paraId="09049BAA" w14:textId="77777777" w:rsidR="008C5ADF" w:rsidRDefault="008C5ADF" w:rsidP="008C5ADF">
      <w:pPr>
        <w:tabs>
          <w:tab w:val="left" w:pos="1276"/>
        </w:tabs>
        <w:spacing w:line="276" w:lineRule="auto"/>
        <w:ind w:left="992"/>
        <w:rPr>
          <w:szCs w:val="24"/>
          <w:lang w:eastAsia="lt-LT"/>
        </w:rPr>
      </w:pPr>
    </w:p>
    <w:p w14:paraId="3A74AB63" w14:textId="0A0B2AD4" w:rsidR="00444A75" w:rsidRPr="008A3EC4" w:rsidRDefault="00E06738" w:rsidP="008C5ADF">
      <w:pPr>
        <w:spacing w:line="276" w:lineRule="auto"/>
        <w:rPr>
          <w:szCs w:val="24"/>
          <w:lang w:eastAsia="lt-LT"/>
        </w:rPr>
      </w:pPr>
      <w:r w:rsidRPr="006A30FF">
        <w:rPr>
          <w:szCs w:val="24"/>
          <w:lang w:eastAsia="lt-LT"/>
        </w:rPr>
        <w:t xml:space="preserve"> Meras</w:t>
      </w:r>
      <w:r w:rsidRPr="006A30FF">
        <w:rPr>
          <w:szCs w:val="24"/>
          <w:lang w:eastAsia="lt-LT"/>
        </w:rPr>
        <w:tab/>
      </w:r>
      <w:r w:rsidR="000317BB">
        <w:rPr>
          <w:szCs w:val="24"/>
          <w:lang w:eastAsia="lt-LT"/>
        </w:rPr>
        <w:t xml:space="preserve">                                                                                                                        Kęstutis Tubis</w:t>
      </w:r>
    </w:p>
    <w:p w14:paraId="5A284CD8" w14:textId="77777777" w:rsidR="008C5ADF" w:rsidRDefault="008C5ADF" w:rsidP="008C5ADF">
      <w:pPr>
        <w:spacing w:line="276" w:lineRule="auto"/>
        <w:jc w:val="center"/>
        <w:rPr>
          <w:b/>
          <w:color w:val="000000" w:themeColor="text1"/>
          <w:szCs w:val="24"/>
        </w:rPr>
      </w:pPr>
    </w:p>
    <w:p w14:paraId="6FA3E036" w14:textId="77777777" w:rsidR="008C5ADF" w:rsidRDefault="008C5ADF" w:rsidP="008C5ADF">
      <w:pPr>
        <w:spacing w:line="276" w:lineRule="auto"/>
        <w:jc w:val="center"/>
        <w:rPr>
          <w:b/>
          <w:color w:val="000000" w:themeColor="text1"/>
          <w:szCs w:val="24"/>
        </w:rPr>
      </w:pPr>
    </w:p>
    <w:p w14:paraId="56A98C47" w14:textId="77777777" w:rsidR="008C5ADF" w:rsidRDefault="008C5ADF" w:rsidP="008C5ADF">
      <w:pPr>
        <w:spacing w:line="276" w:lineRule="auto"/>
        <w:jc w:val="center"/>
        <w:rPr>
          <w:b/>
          <w:color w:val="000000" w:themeColor="text1"/>
          <w:szCs w:val="24"/>
        </w:rPr>
      </w:pPr>
    </w:p>
    <w:p w14:paraId="1BCA611C" w14:textId="77777777" w:rsidR="008C5ADF" w:rsidRDefault="008C5ADF" w:rsidP="008C5ADF">
      <w:pPr>
        <w:spacing w:line="276" w:lineRule="auto"/>
        <w:jc w:val="center"/>
        <w:rPr>
          <w:b/>
          <w:color w:val="000000" w:themeColor="text1"/>
          <w:szCs w:val="24"/>
        </w:rPr>
      </w:pPr>
    </w:p>
    <w:p w14:paraId="10AC9F3C" w14:textId="77777777" w:rsidR="008C5ADF" w:rsidRDefault="008C5ADF" w:rsidP="008C5ADF">
      <w:pPr>
        <w:spacing w:line="276" w:lineRule="auto"/>
        <w:jc w:val="center"/>
        <w:rPr>
          <w:b/>
          <w:color w:val="000000" w:themeColor="text1"/>
          <w:szCs w:val="24"/>
        </w:rPr>
      </w:pPr>
    </w:p>
    <w:p w14:paraId="5321FF00" w14:textId="77777777" w:rsidR="008C5ADF" w:rsidRDefault="008C5ADF" w:rsidP="008C5ADF">
      <w:pPr>
        <w:spacing w:line="276" w:lineRule="auto"/>
        <w:jc w:val="center"/>
        <w:rPr>
          <w:b/>
          <w:color w:val="000000" w:themeColor="text1"/>
          <w:szCs w:val="24"/>
        </w:rPr>
      </w:pPr>
    </w:p>
    <w:p w14:paraId="76445E4F" w14:textId="77777777" w:rsidR="008C5ADF" w:rsidRDefault="008C5ADF" w:rsidP="008C5ADF">
      <w:pPr>
        <w:spacing w:line="276" w:lineRule="auto"/>
        <w:jc w:val="center"/>
        <w:rPr>
          <w:b/>
          <w:color w:val="000000" w:themeColor="text1"/>
          <w:szCs w:val="24"/>
        </w:rPr>
      </w:pPr>
    </w:p>
    <w:p w14:paraId="1A7FF67F" w14:textId="77777777" w:rsidR="008C5ADF" w:rsidRDefault="008C5ADF" w:rsidP="008C5ADF">
      <w:pPr>
        <w:spacing w:line="276" w:lineRule="auto"/>
        <w:jc w:val="center"/>
        <w:rPr>
          <w:b/>
          <w:color w:val="000000" w:themeColor="text1"/>
          <w:szCs w:val="24"/>
        </w:rPr>
      </w:pPr>
    </w:p>
    <w:p w14:paraId="7BC8961C" w14:textId="77777777" w:rsidR="008C5ADF" w:rsidRDefault="008C5ADF" w:rsidP="008C5ADF">
      <w:pPr>
        <w:spacing w:line="276" w:lineRule="auto"/>
        <w:jc w:val="center"/>
        <w:rPr>
          <w:b/>
          <w:color w:val="000000" w:themeColor="text1"/>
          <w:szCs w:val="24"/>
        </w:rPr>
      </w:pPr>
    </w:p>
    <w:p w14:paraId="2ED7067D" w14:textId="77777777" w:rsidR="008C5ADF" w:rsidRDefault="008C5ADF" w:rsidP="008C5ADF">
      <w:pPr>
        <w:spacing w:line="276" w:lineRule="auto"/>
        <w:jc w:val="center"/>
        <w:rPr>
          <w:b/>
          <w:color w:val="000000" w:themeColor="text1"/>
          <w:szCs w:val="24"/>
        </w:rPr>
      </w:pPr>
    </w:p>
    <w:p w14:paraId="23A1FA70" w14:textId="77777777" w:rsidR="008C5ADF" w:rsidRDefault="008C5ADF" w:rsidP="008C5ADF">
      <w:pPr>
        <w:spacing w:line="276" w:lineRule="auto"/>
        <w:jc w:val="center"/>
        <w:rPr>
          <w:b/>
          <w:color w:val="000000" w:themeColor="text1"/>
          <w:szCs w:val="24"/>
        </w:rPr>
      </w:pPr>
    </w:p>
    <w:p w14:paraId="6AFED248" w14:textId="77777777" w:rsidR="008C5ADF" w:rsidRDefault="008C5ADF" w:rsidP="008C5ADF">
      <w:pPr>
        <w:spacing w:line="276" w:lineRule="auto"/>
        <w:jc w:val="center"/>
        <w:rPr>
          <w:b/>
          <w:color w:val="000000" w:themeColor="text1"/>
          <w:szCs w:val="24"/>
        </w:rPr>
      </w:pPr>
    </w:p>
    <w:p w14:paraId="48B02395" w14:textId="77777777" w:rsidR="008C5ADF" w:rsidRDefault="008C5ADF" w:rsidP="008C5ADF">
      <w:pPr>
        <w:spacing w:line="276" w:lineRule="auto"/>
        <w:jc w:val="center"/>
        <w:rPr>
          <w:b/>
          <w:color w:val="000000" w:themeColor="text1"/>
          <w:szCs w:val="24"/>
        </w:rPr>
      </w:pPr>
    </w:p>
    <w:p w14:paraId="6BE04C33" w14:textId="77777777" w:rsidR="008C5ADF" w:rsidRDefault="008C5ADF" w:rsidP="008C5ADF">
      <w:pPr>
        <w:spacing w:line="276" w:lineRule="auto"/>
        <w:jc w:val="center"/>
        <w:rPr>
          <w:b/>
          <w:color w:val="000000" w:themeColor="text1"/>
          <w:szCs w:val="24"/>
        </w:rPr>
      </w:pPr>
    </w:p>
    <w:p w14:paraId="7E0A9C34" w14:textId="77777777" w:rsidR="008C5ADF" w:rsidRDefault="008C5ADF" w:rsidP="008C5ADF">
      <w:pPr>
        <w:spacing w:line="276" w:lineRule="auto"/>
        <w:jc w:val="center"/>
        <w:rPr>
          <w:b/>
          <w:color w:val="000000" w:themeColor="text1"/>
          <w:szCs w:val="24"/>
        </w:rPr>
      </w:pPr>
    </w:p>
    <w:p w14:paraId="33BCEE05" w14:textId="77777777" w:rsidR="008C5ADF" w:rsidRDefault="008C5ADF" w:rsidP="008C5ADF">
      <w:pPr>
        <w:spacing w:line="276" w:lineRule="auto"/>
        <w:jc w:val="center"/>
        <w:rPr>
          <w:b/>
          <w:color w:val="000000" w:themeColor="text1"/>
          <w:szCs w:val="24"/>
        </w:rPr>
      </w:pPr>
    </w:p>
    <w:p w14:paraId="20B6F342" w14:textId="77777777" w:rsidR="008C5ADF" w:rsidRDefault="008C5ADF" w:rsidP="008C5ADF">
      <w:pPr>
        <w:spacing w:line="276" w:lineRule="auto"/>
        <w:jc w:val="center"/>
        <w:rPr>
          <w:b/>
          <w:color w:val="000000" w:themeColor="text1"/>
          <w:szCs w:val="24"/>
        </w:rPr>
      </w:pPr>
    </w:p>
    <w:p w14:paraId="5C66C730" w14:textId="77777777" w:rsidR="008C5ADF" w:rsidRDefault="008C5ADF" w:rsidP="008C5ADF">
      <w:pPr>
        <w:spacing w:line="276" w:lineRule="auto"/>
        <w:jc w:val="center"/>
        <w:rPr>
          <w:b/>
          <w:color w:val="000000" w:themeColor="text1"/>
          <w:szCs w:val="24"/>
        </w:rPr>
      </w:pPr>
    </w:p>
    <w:p w14:paraId="549B5110" w14:textId="77777777" w:rsidR="008C5ADF" w:rsidRDefault="008C5ADF" w:rsidP="008C5ADF">
      <w:pPr>
        <w:spacing w:line="276" w:lineRule="auto"/>
        <w:jc w:val="center"/>
        <w:rPr>
          <w:b/>
          <w:color w:val="000000" w:themeColor="text1"/>
          <w:szCs w:val="24"/>
        </w:rPr>
      </w:pPr>
    </w:p>
    <w:p w14:paraId="3D2AB8EC" w14:textId="77777777" w:rsidR="008C5ADF" w:rsidRDefault="008C5ADF" w:rsidP="008C5ADF">
      <w:pPr>
        <w:spacing w:line="276" w:lineRule="auto"/>
        <w:jc w:val="center"/>
        <w:rPr>
          <w:b/>
          <w:color w:val="000000" w:themeColor="text1"/>
          <w:szCs w:val="24"/>
        </w:rPr>
      </w:pPr>
    </w:p>
    <w:p w14:paraId="4664D7DA" w14:textId="77777777" w:rsidR="008C5ADF" w:rsidRDefault="008C5ADF" w:rsidP="008C5ADF">
      <w:pPr>
        <w:spacing w:line="276" w:lineRule="auto"/>
        <w:jc w:val="center"/>
        <w:rPr>
          <w:b/>
          <w:color w:val="000000" w:themeColor="text1"/>
          <w:szCs w:val="24"/>
        </w:rPr>
      </w:pPr>
    </w:p>
    <w:p w14:paraId="5B9C7DB1" w14:textId="77777777" w:rsidR="008C5ADF" w:rsidRDefault="008C5ADF" w:rsidP="008C5ADF">
      <w:pPr>
        <w:spacing w:line="276" w:lineRule="auto"/>
        <w:jc w:val="center"/>
        <w:rPr>
          <w:b/>
          <w:color w:val="000000" w:themeColor="text1"/>
          <w:szCs w:val="24"/>
        </w:rPr>
      </w:pPr>
    </w:p>
    <w:p w14:paraId="0D05F661" w14:textId="77777777" w:rsidR="008C5ADF" w:rsidRDefault="008C5ADF" w:rsidP="008C5ADF">
      <w:pPr>
        <w:spacing w:line="276" w:lineRule="auto"/>
        <w:jc w:val="center"/>
        <w:rPr>
          <w:b/>
          <w:color w:val="000000" w:themeColor="text1"/>
          <w:szCs w:val="24"/>
        </w:rPr>
      </w:pPr>
    </w:p>
    <w:p w14:paraId="28EDD3E8" w14:textId="77777777" w:rsidR="008C5ADF" w:rsidRDefault="008C5ADF" w:rsidP="008C5ADF">
      <w:pPr>
        <w:spacing w:line="276" w:lineRule="auto"/>
        <w:jc w:val="center"/>
        <w:rPr>
          <w:b/>
          <w:color w:val="000000" w:themeColor="text1"/>
          <w:szCs w:val="24"/>
        </w:rPr>
      </w:pPr>
    </w:p>
    <w:p w14:paraId="2C2C234C" w14:textId="77777777" w:rsidR="008C5ADF" w:rsidRDefault="008C5ADF" w:rsidP="008C5ADF">
      <w:pPr>
        <w:spacing w:line="276" w:lineRule="auto"/>
        <w:jc w:val="center"/>
        <w:rPr>
          <w:b/>
          <w:color w:val="000000" w:themeColor="text1"/>
          <w:szCs w:val="24"/>
        </w:rPr>
      </w:pPr>
    </w:p>
    <w:p w14:paraId="696B0022" w14:textId="77777777" w:rsidR="008C5ADF" w:rsidRDefault="008C5ADF" w:rsidP="008C5ADF">
      <w:pPr>
        <w:spacing w:line="276" w:lineRule="auto"/>
        <w:jc w:val="center"/>
        <w:rPr>
          <w:b/>
          <w:color w:val="000000" w:themeColor="text1"/>
          <w:szCs w:val="24"/>
        </w:rPr>
      </w:pPr>
    </w:p>
    <w:p w14:paraId="62F1C0A5" w14:textId="77777777" w:rsidR="008C5ADF" w:rsidRDefault="008C5ADF" w:rsidP="008C5ADF">
      <w:pPr>
        <w:spacing w:line="276" w:lineRule="auto"/>
        <w:jc w:val="center"/>
        <w:rPr>
          <w:b/>
          <w:color w:val="000000" w:themeColor="text1"/>
          <w:szCs w:val="24"/>
        </w:rPr>
      </w:pPr>
    </w:p>
    <w:p w14:paraId="7AA25E3E" w14:textId="77777777" w:rsidR="008C5ADF" w:rsidRDefault="008C5ADF" w:rsidP="008C5ADF">
      <w:pPr>
        <w:spacing w:line="276" w:lineRule="auto"/>
        <w:jc w:val="center"/>
        <w:rPr>
          <w:b/>
          <w:color w:val="000000" w:themeColor="text1"/>
          <w:szCs w:val="24"/>
        </w:rPr>
      </w:pPr>
    </w:p>
    <w:p w14:paraId="0995BE8C" w14:textId="77777777" w:rsidR="008C5ADF" w:rsidRDefault="008C5ADF" w:rsidP="008C5ADF">
      <w:pPr>
        <w:spacing w:line="276" w:lineRule="auto"/>
        <w:jc w:val="center"/>
        <w:rPr>
          <w:b/>
          <w:color w:val="000000" w:themeColor="text1"/>
          <w:szCs w:val="24"/>
        </w:rPr>
      </w:pPr>
    </w:p>
    <w:p w14:paraId="4E945B4C" w14:textId="77777777" w:rsidR="008C5ADF" w:rsidRDefault="008C5ADF" w:rsidP="008C5ADF">
      <w:pPr>
        <w:spacing w:line="276" w:lineRule="auto"/>
        <w:jc w:val="center"/>
        <w:rPr>
          <w:b/>
          <w:color w:val="000000" w:themeColor="text1"/>
          <w:szCs w:val="24"/>
        </w:rPr>
      </w:pPr>
    </w:p>
    <w:p w14:paraId="4FF672F7" w14:textId="77777777" w:rsidR="008C5ADF" w:rsidRDefault="008C5ADF" w:rsidP="00162394">
      <w:pPr>
        <w:jc w:val="center"/>
        <w:rPr>
          <w:b/>
          <w:color w:val="000000" w:themeColor="text1"/>
          <w:szCs w:val="24"/>
        </w:rPr>
      </w:pPr>
    </w:p>
    <w:p w14:paraId="2CA8F2D9" w14:textId="77777777" w:rsidR="008C5ADF" w:rsidRDefault="008C5ADF" w:rsidP="00162394">
      <w:pPr>
        <w:jc w:val="center"/>
        <w:rPr>
          <w:b/>
          <w:color w:val="000000" w:themeColor="text1"/>
          <w:szCs w:val="24"/>
        </w:rPr>
      </w:pPr>
    </w:p>
    <w:p w14:paraId="0FB2027D" w14:textId="77777777" w:rsidR="008C5ADF" w:rsidRDefault="008C5ADF" w:rsidP="00162394">
      <w:pPr>
        <w:jc w:val="center"/>
        <w:rPr>
          <w:b/>
          <w:color w:val="000000" w:themeColor="text1"/>
          <w:szCs w:val="24"/>
        </w:rPr>
      </w:pPr>
    </w:p>
    <w:p w14:paraId="5BB8634F" w14:textId="77777777" w:rsidR="008C5ADF" w:rsidRDefault="008C5ADF" w:rsidP="00162394">
      <w:pPr>
        <w:jc w:val="center"/>
        <w:rPr>
          <w:b/>
          <w:color w:val="000000" w:themeColor="text1"/>
          <w:szCs w:val="24"/>
        </w:rPr>
      </w:pPr>
    </w:p>
    <w:p w14:paraId="20B9D7ED" w14:textId="77777777" w:rsidR="008C5ADF" w:rsidRDefault="008C5ADF" w:rsidP="00162394">
      <w:pPr>
        <w:jc w:val="center"/>
        <w:rPr>
          <w:b/>
          <w:color w:val="000000" w:themeColor="text1"/>
          <w:szCs w:val="24"/>
        </w:rPr>
      </w:pPr>
    </w:p>
    <w:p w14:paraId="74360EE6" w14:textId="77777777" w:rsidR="008C5ADF" w:rsidRDefault="008C5ADF" w:rsidP="00162394">
      <w:pPr>
        <w:jc w:val="center"/>
        <w:rPr>
          <w:b/>
          <w:color w:val="000000" w:themeColor="text1"/>
          <w:szCs w:val="24"/>
        </w:rPr>
      </w:pPr>
    </w:p>
    <w:p w14:paraId="0D46704D" w14:textId="149D5E44" w:rsidR="00717B46" w:rsidRPr="00162394" w:rsidRDefault="008A3FAD" w:rsidP="00162394">
      <w:pPr>
        <w:jc w:val="center"/>
        <w:rPr>
          <w:rFonts w:eastAsia="Lucida Sans Unicode"/>
          <w:b/>
          <w:color w:val="000000" w:themeColor="text1"/>
          <w:kern w:val="3"/>
          <w:szCs w:val="24"/>
          <w:lang w:eastAsia="zh-CN" w:bidi="hi-IN"/>
        </w:rPr>
      </w:pPr>
      <w:r w:rsidRPr="00DB5636">
        <w:rPr>
          <w:b/>
          <w:color w:val="000000" w:themeColor="text1"/>
          <w:szCs w:val="24"/>
        </w:rPr>
        <w:lastRenderedPageBreak/>
        <w:t xml:space="preserve">SAVIVALDYBĖS TARYBOS SPRENDIMO </w:t>
      </w:r>
      <w:r w:rsidR="00C203F9" w:rsidRPr="00DB5636">
        <w:rPr>
          <w:b/>
          <w:color w:val="000000" w:themeColor="text1"/>
          <w:szCs w:val="24"/>
        </w:rPr>
        <w:t>,,</w:t>
      </w:r>
      <w:r w:rsidR="00373218" w:rsidRPr="00DB5636">
        <w:rPr>
          <w:b/>
          <w:bCs/>
          <w:color w:val="000000" w:themeColor="text1"/>
          <w:szCs w:val="24"/>
        </w:rPr>
        <w:t>DĖL ANYKŠČIŲ RAJONO SAVIVALDYBĖS</w:t>
      </w:r>
      <w:r w:rsidR="00373218" w:rsidRPr="00DB5636">
        <w:rPr>
          <w:color w:val="000000" w:themeColor="text1"/>
          <w:szCs w:val="24"/>
        </w:rPr>
        <w:t xml:space="preserve"> </w:t>
      </w:r>
      <w:r w:rsidR="00373218" w:rsidRPr="00DB5636">
        <w:rPr>
          <w:b/>
          <w:bCs/>
          <w:color w:val="000000" w:themeColor="text1"/>
          <w:szCs w:val="24"/>
        </w:rPr>
        <w:t>TARYBOS 2024 M. SAUSIO 25 D. SPRENDIMO NR. 1-TS-2 ,,</w:t>
      </w:r>
      <w:r w:rsidR="00373218" w:rsidRPr="00DB5636">
        <w:rPr>
          <w:b/>
          <w:color w:val="000000" w:themeColor="text1"/>
          <w:szCs w:val="24"/>
          <w:lang w:eastAsia="lt-LT"/>
        </w:rPr>
        <w:t xml:space="preserve"> DĖL KELEIVIŲ IR BAGAŽO VEŽIMO, VIETINIO (MIESTO IR PRIEMIESTINIO) SUSISIEKIMO MARŠRUTAIS ANYKŠČIŲ RAJONO SAVIVALDYBĖJE TAISYKLIŲ, KELEIVIŲ ĮLAIPINIMO IR IŠLAIPINIMO STOTELĖSE TVARKOS PATVIRTINIMO</w:t>
      </w:r>
      <w:r w:rsidR="00373218" w:rsidRPr="00DB5636">
        <w:rPr>
          <w:rFonts w:eastAsia="Lucida Sans Unicode"/>
          <w:b/>
          <w:color w:val="000000" w:themeColor="text1"/>
          <w:kern w:val="3"/>
          <w:szCs w:val="24"/>
          <w:lang w:eastAsia="zh-CN" w:bidi="hi-IN"/>
        </w:rPr>
        <w:t>“ PA</w:t>
      </w:r>
      <w:r w:rsidR="00894C40">
        <w:rPr>
          <w:rFonts w:eastAsia="Lucida Sans Unicode"/>
          <w:b/>
          <w:color w:val="000000" w:themeColor="text1"/>
          <w:kern w:val="3"/>
          <w:szCs w:val="24"/>
          <w:lang w:eastAsia="zh-CN" w:bidi="hi-IN"/>
        </w:rPr>
        <w:t>KEITIMO</w:t>
      </w:r>
      <w:r w:rsidR="008A3EC4" w:rsidRPr="00DB5636">
        <w:rPr>
          <w:rFonts w:eastAsia="Lucida Sans Unicode"/>
          <w:b/>
          <w:color w:val="000000" w:themeColor="text1"/>
          <w:kern w:val="3"/>
          <w:szCs w:val="24"/>
          <w:lang w:eastAsia="zh-CN" w:bidi="hi-IN"/>
        </w:rPr>
        <w:t>“</w:t>
      </w:r>
      <w:r w:rsidR="00C203F9" w:rsidRPr="00DB5636">
        <w:rPr>
          <w:rFonts w:eastAsia="Lucida Sans Unicode"/>
          <w:b/>
          <w:color w:val="000000" w:themeColor="text1"/>
          <w:kern w:val="3"/>
          <w:szCs w:val="24"/>
          <w:lang w:eastAsia="zh-CN" w:bidi="hi-IN"/>
        </w:rPr>
        <w:t xml:space="preserve"> </w:t>
      </w:r>
      <w:r w:rsidRPr="00DB5636">
        <w:rPr>
          <w:b/>
          <w:color w:val="000000" w:themeColor="text1"/>
          <w:szCs w:val="24"/>
        </w:rPr>
        <w:t>PROJEKTO AIŠKINAMASIS</w:t>
      </w:r>
      <w:r w:rsidR="009C5C31" w:rsidRPr="00DB5636">
        <w:rPr>
          <w:b/>
          <w:color w:val="000000" w:themeColor="text1"/>
          <w:szCs w:val="24"/>
        </w:rPr>
        <w:t xml:space="preserve"> RAŠTAS</w:t>
      </w:r>
    </w:p>
    <w:p w14:paraId="47C5F4E2" w14:textId="77777777" w:rsidR="009C5C31" w:rsidRPr="00DB5636" w:rsidRDefault="009C5C31" w:rsidP="00BB0EB1">
      <w:pPr>
        <w:tabs>
          <w:tab w:val="left" w:pos="1134"/>
          <w:tab w:val="center" w:pos="4153"/>
          <w:tab w:val="right" w:pos="8306"/>
        </w:tabs>
        <w:suppressAutoHyphens/>
        <w:ind w:right="-142"/>
        <w:jc w:val="center"/>
        <w:textAlignment w:val="baseline"/>
        <w:rPr>
          <w:b/>
          <w:color w:val="000000" w:themeColor="text1"/>
          <w:kern w:val="3"/>
          <w:szCs w:val="24"/>
          <w:lang w:eastAsia="zh-CN"/>
        </w:rPr>
      </w:pPr>
    </w:p>
    <w:p w14:paraId="616718A0" w14:textId="77777777" w:rsidR="00EE2EE4" w:rsidRPr="00DB5636" w:rsidRDefault="00EE2EE4" w:rsidP="00EE2EE4">
      <w:pPr>
        <w:pStyle w:val="Sraopastraipa"/>
        <w:numPr>
          <w:ilvl w:val="0"/>
          <w:numId w:val="6"/>
        </w:numPr>
        <w:tabs>
          <w:tab w:val="left" w:pos="993"/>
        </w:tabs>
        <w:spacing w:line="360" w:lineRule="auto"/>
        <w:jc w:val="both"/>
        <w:rPr>
          <w:b/>
          <w:color w:val="000000" w:themeColor="text1"/>
          <w:szCs w:val="24"/>
        </w:rPr>
      </w:pPr>
      <w:r w:rsidRPr="00DB5636">
        <w:rPr>
          <w:b/>
          <w:color w:val="000000" w:themeColor="text1"/>
        </w:rPr>
        <w:t>Sprendimo projekto tikslai ir uždaviniai:</w:t>
      </w:r>
    </w:p>
    <w:p w14:paraId="0268BECB" w14:textId="450B5010" w:rsidR="001A7B6B" w:rsidRPr="00DB5636" w:rsidRDefault="001A7B6B" w:rsidP="001A7B6B">
      <w:pPr>
        <w:shd w:val="clear" w:color="auto" w:fill="FFFFFF"/>
        <w:jc w:val="both"/>
        <w:rPr>
          <w:color w:val="000000" w:themeColor="text1"/>
          <w:szCs w:val="24"/>
          <w:lang w:eastAsia="lt-LT"/>
        </w:rPr>
      </w:pPr>
      <w:r w:rsidRPr="00DB5636">
        <w:rPr>
          <w:color w:val="000000" w:themeColor="text1"/>
          <w:szCs w:val="24"/>
          <w:lang w:eastAsia="lt-LT"/>
        </w:rPr>
        <w:t xml:space="preserve">          Anykščių rajono savivaldybės </w:t>
      </w:r>
      <w:r w:rsidR="007362F6" w:rsidRPr="00DB5636">
        <w:rPr>
          <w:color w:val="000000" w:themeColor="text1"/>
          <w:szCs w:val="24"/>
          <w:lang w:eastAsia="lt-LT"/>
        </w:rPr>
        <w:t>tarybos 2024 m.  sa</w:t>
      </w:r>
      <w:r w:rsidR="008A3EC4" w:rsidRPr="00DB5636">
        <w:rPr>
          <w:color w:val="000000" w:themeColor="text1"/>
          <w:szCs w:val="24"/>
          <w:lang w:eastAsia="lt-LT"/>
        </w:rPr>
        <w:t>usio 25 d. sprendimu Nr. 1-TS-</w:t>
      </w:r>
      <w:r w:rsidR="007362F6" w:rsidRPr="00DB5636">
        <w:rPr>
          <w:color w:val="000000" w:themeColor="text1"/>
          <w:szCs w:val="24"/>
          <w:lang w:eastAsia="lt-LT"/>
        </w:rPr>
        <w:t xml:space="preserve">2 </w:t>
      </w:r>
      <w:r w:rsidR="007362F6" w:rsidRPr="00DB5636">
        <w:rPr>
          <w:color w:val="000000" w:themeColor="text1"/>
          <w:szCs w:val="24"/>
        </w:rPr>
        <w:t xml:space="preserve">,,Dėl </w:t>
      </w:r>
      <w:r w:rsidR="007362F6" w:rsidRPr="00DB5636">
        <w:rPr>
          <w:bCs/>
          <w:color w:val="000000" w:themeColor="text1"/>
          <w:szCs w:val="24"/>
          <w:lang w:eastAsia="lt-LT"/>
        </w:rPr>
        <w:t xml:space="preserve">Keleivių ir bagažo vežimo, vietinio (miesto ir priemiestinio) susisiekimo maršrutais Anykščių rajono savivaldybėje taisyklių, keleivių įlaipinimo ir išlaipinimo stotelėse tvarkos </w:t>
      </w:r>
      <w:r w:rsidR="007362F6" w:rsidRPr="00DB5636">
        <w:rPr>
          <w:color w:val="000000" w:themeColor="text1"/>
          <w:szCs w:val="24"/>
        </w:rPr>
        <w:t>patvirtinimo</w:t>
      </w:r>
      <w:r w:rsidR="007362F6" w:rsidRPr="00DB5636">
        <w:rPr>
          <w:color w:val="000000" w:themeColor="text1"/>
          <w:shd w:val="clear" w:color="auto" w:fill="FFFFFF"/>
        </w:rPr>
        <w:t>“ nebuvo reglamentuotas dviračių vežimas autobusuose.</w:t>
      </w:r>
      <w:r w:rsidR="007362F6" w:rsidRPr="00DB5636">
        <w:rPr>
          <w:color w:val="000000" w:themeColor="text1"/>
          <w:szCs w:val="24"/>
          <w:lang w:eastAsia="lt-LT"/>
        </w:rPr>
        <w:t xml:space="preserve"> </w:t>
      </w:r>
      <w:r w:rsidRPr="00DB5636">
        <w:rPr>
          <w:color w:val="000000" w:themeColor="text1"/>
          <w:szCs w:val="24"/>
          <w:lang w:eastAsia="lt-LT"/>
        </w:rPr>
        <w:t xml:space="preserve">Atsižvelgiant į </w:t>
      </w:r>
      <w:r w:rsidR="007362F6" w:rsidRPr="00DB5636">
        <w:rPr>
          <w:color w:val="000000" w:themeColor="text1"/>
          <w:szCs w:val="24"/>
          <w:lang w:eastAsia="lt-LT"/>
        </w:rPr>
        <w:t>tai,</w:t>
      </w:r>
      <w:r w:rsidRPr="00DB5636">
        <w:rPr>
          <w:color w:val="000000" w:themeColor="text1"/>
          <w:szCs w:val="24"/>
          <w:lang w:eastAsia="lt-LT"/>
        </w:rPr>
        <w:t xml:space="preserve"> siūlome </w:t>
      </w:r>
      <w:r w:rsidR="006E436B" w:rsidRPr="00DB5636">
        <w:rPr>
          <w:color w:val="000000" w:themeColor="text1"/>
          <w:szCs w:val="24"/>
          <w:lang w:eastAsia="lt-LT"/>
        </w:rPr>
        <w:t xml:space="preserve">patvirtintas </w:t>
      </w:r>
      <w:r w:rsidRPr="00DB5636">
        <w:rPr>
          <w:color w:val="000000" w:themeColor="text1"/>
          <w:szCs w:val="24"/>
          <w:lang w:eastAsia="lt-LT"/>
        </w:rPr>
        <w:t>Keleivių ir bagažo vežimo, vietinio (miesto ir priem</w:t>
      </w:r>
      <w:r w:rsidR="006E436B" w:rsidRPr="00DB5636">
        <w:rPr>
          <w:color w:val="000000" w:themeColor="text1"/>
          <w:szCs w:val="24"/>
          <w:lang w:eastAsia="lt-LT"/>
        </w:rPr>
        <w:t>iestinio) susisiekimo maršrutais Anykščių rajono savivaldybėje taisykles papildyti skyriumi ,,Dviračių vežimo tvarka“.</w:t>
      </w:r>
    </w:p>
    <w:p w14:paraId="35F73C6B" w14:textId="75C81438" w:rsidR="00373218" w:rsidRPr="00DB5636" w:rsidRDefault="001A7B6B" w:rsidP="006E436B">
      <w:pPr>
        <w:shd w:val="clear" w:color="auto" w:fill="FFFFFF"/>
        <w:jc w:val="both"/>
        <w:rPr>
          <w:color w:val="000000" w:themeColor="text1"/>
        </w:rPr>
      </w:pPr>
      <w:r w:rsidRPr="00DB5636">
        <w:rPr>
          <w:rFonts w:eastAsia="SimSun"/>
          <w:bCs/>
          <w:color w:val="000000" w:themeColor="text1"/>
          <w:szCs w:val="24"/>
        </w:rPr>
        <w:t xml:space="preserve">               </w:t>
      </w:r>
    </w:p>
    <w:p w14:paraId="29333DD8" w14:textId="77777777" w:rsidR="005E0907" w:rsidRPr="00DB5636" w:rsidRDefault="00EE2EE4" w:rsidP="005E0907">
      <w:pPr>
        <w:spacing w:line="276" w:lineRule="auto"/>
        <w:ind w:firstLine="562"/>
        <w:jc w:val="both"/>
        <w:rPr>
          <w:b/>
          <w:color w:val="000000" w:themeColor="text1"/>
        </w:rPr>
      </w:pPr>
      <w:r w:rsidRPr="00DB5636">
        <w:rPr>
          <w:b/>
          <w:color w:val="000000" w:themeColor="text1"/>
        </w:rPr>
        <w:t>Siūlomos teisinio reguliavimo nuostatos ir laukiami rezultatai</w:t>
      </w:r>
    </w:p>
    <w:p w14:paraId="64F5E8FF" w14:textId="6F44C6AD" w:rsidR="00EE2EE4" w:rsidRPr="00DB5636" w:rsidRDefault="006E436B" w:rsidP="005E0907">
      <w:pPr>
        <w:spacing w:line="276" w:lineRule="auto"/>
        <w:ind w:firstLine="562"/>
        <w:jc w:val="both"/>
        <w:rPr>
          <w:b/>
          <w:color w:val="000000" w:themeColor="text1"/>
        </w:rPr>
      </w:pPr>
      <w:r w:rsidRPr="00DB5636">
        <w:rPr>
          <w:color w:val="000000" w:themeColor="text1"/>
          <w:szCs w:val="24"/>
        </w:rPr>
        <w:t>Priėmus teigiamą sprendimą bus reglamentuotas dviračių vežimas autobusuose.</w:t>
      </w:r>
    </w:p>
    <w:p w14:paraId="7AC30DDA" w14:textId="7AD9219F" w:rsidR="00EE2EE4" w:rsidRPr="00DB5636" w:rsidRDefault="00EE2EE4" w:rsidP="005E0907">
      <w:pPr>
        <w:pStyle w:val="Sraopastraipa"/>
        <w:numPr>
          <w:ilvl w:val="0"/>
          <w:numId w:val="6"/>
        </w:numPr>
        <w:ind w:left="993" w:hanging="273"/>
        <w:jc w:val="both"/>
        <w:rPr>
          <w:b/>
          <w:color w:val="000000" w:themeColor="text1"/>
          <w:szCs w:val="24"/>
        </w:rPr>
      </w:pPr>
      <w:r w:rsidRPr="00DB5636">
        <w:rPr>
          <w:b/>
          <w:color w:val="000000" w:themeColor="text1"/>
        </w:rPr>
        <w:t xml:space="preserve">Lėšų poreikis ir šaltiniai </w:t>
      </w:r>
    </w:p>
    <w:p w14:paraId="27F7532A" w14:textId="159CA0DD" w:rsidR="00EE2EE4" w:rsidRPr="00DB5636" w:rsidRDefault="00EE2EE4" w:rsidP="005E0907">
      <w:pPr>
        <w:tabs>
          <w:tab w:val="left" w:pos="709"/>
        </w:tabs>
        <w:spacing w:line="276" w:lineRule="auto"/>
        <w:jc w:val="both"/>
        <w:rPr>
          <w:color w:val="000000" w:themeColor="text1"/>
          <w:szCs w:val="24"/>
        </w:rPr>
      </w:pPr>
      <w:r w:rsidRPr="00DB5636">
        <w:rPr>
          <w:color w:val="000000" w:themeColor="text1"/>
          <w:szCs w:val="24"/>
        </w:rPr>
        <w:tab/>
      </w:r>
      <w:r w:rsidR="00B003E5" w:rsidRPr="00DB5636">
        <w:rPr>
          <w:color w:val="000000" w:themeColor="text1"/>
          <w:szCs w:val="24"/>
        </w:rPr>
        <w:t>Nėra.</w:t>
      </w:r>
    </w:p>
    <w:p w14:paraId="563E4C8C" w14:textId="77777777" w:rsidR="00EE2EE4" w:rsidRPr="00DB5636" w:rsidRDefault="00EE2EE4" w:rsidP="00EE2EE4">
      <w:pPr>
        <w:spacing w:line="360" w:lineRule="auto"/>
        <w:ind w:firstLine="720"/>
        <w:jc w:val="both"/>
        <w:rPr>
          <w:b/>
          <w:color w:val="000000" w:themeColor="text1"/>
          <w:szCs w:val="24"/>
        </w:rPr>
      </w:pPr>
      <w:r w:rsidRPr="00DB5636">
        <w:rPr>
          <w:b/>
          <w:color w:val="000000" w:themeColor="text1"/>
          <w:szCs w:val="24"/>
        </w:rPr>
        <w:t>4. Numatomo teisinio reguliavimo poveikio vertinimo rezultatai, galimos neigiamos priimto sprendimo pasekmės ir kokių priemonių reikėtų imtis, kad tokių pasekmių būtų išvengta.</w:t>
      </w:r>
    </w:p>
    <w:p w14:paraId="643A3CD8" w14:textId="15C3B249" w:rsidR="00EE2EE4" w:rsidRPr="00DB5636" w:rsidRDefault="00EE2EE4" w:rsidP="00C7724E">
      <w:pPr>
        <w:suppressAutoHyphens/>
        <w:spacing w:line="360" w:lineRule="auto"/>
        <w:ind w:firstLine="720"/>
        <w:jc w:val="both"/>
        <w:rPr>
          <w:color w:val="000000" w:themeColor="text1"/>
          <w:szCs w:val="24"/>
          <w:lang w:eastAsia="ar-SA"/>
        </w:rPr>
      </w:pPr>
      <w:r w:rsidRPr="00DB5636">
        <w:rPr>
          <w:color w:val="000000" w:themeColor="text1"/>
          <w:szCs w:val="24"/>
          <w:lang w:eastAsia="ar-SA"/>
        </w:rPr>
        <w:t>Teisinio reguliavimo poveikio ver</w:t>
      </w:r>
      <w:r w:rsidR="00C7724E" w:rsidRPr="00DB5636">
        <w:rPr>
          <w:color w:val="000000" w:themeColor="text1"/>
          <w:szCs w:val="24"/>
          <w:lang w:eastAsia="ar-SA"/>
        </w:rPr>
        <w:t xml:space="preserve">tinimo rezultatai nevertinami. </w:t>
      </w:r>
    </w:p>
    <w:p w14:paraId="293D214F" w14:textId="77777777" w:rsidR="00EE2EE4" w:rsidRPr="00DB5636" w:rsidRDefault="00EE2EE4" w:rsidP="00EE2EE4">
      <w:pPr>
        <w:spacing w:line="360" w:lineRule="auto"/>
        <w:ind w:firstLine="720"/>
        <w:jc w:val="both"/>
        <w:rPr>
          <w:b/>
          <w:color w:val="000000" w:themeColor="text1"/>
          <w:szCs w:val="24"/>
        </w:rPr>
      </w:pPr>
      <w:r w:rsidRPr="00DB5636">
        <w:rPr>
          <w:b/>
          <w:color w:val="000000" w:themeColor="text1"/>
          <w:szCs w:val="24"/>
        </w:rPr>
        <w:t>5. Kokius teisės aktus būtina priimti, kokius galiojančius teisės aktus reikia pakeisti ar pripažinti netekusiais galios – kas ir kada juos turėtų priimti.</w:t>
      </w:r>
    </w:p>
    <w:p w14:paraId="778678DF" w14:textId="09A66CA3" w:rsidR="00374B08" w:rsidRPr="00DB5636" w:rsidRDefault="00374B08" w:rsidP="00374B08">
      <w:pPr>
        <w:tabs>
          <w:tab w:val="left" w:pos="1276"/>
        </w:tabs>
        <w:spacing w:line="360" w:lineRule="auto"/>
        <w:rPr>
          <w:color w:val="000000" w:themeColor="text1"/>
          <w:szCs w:val="24"/>
          <w:lang w:eastAsia="lt-LT"/>
        </w:rPr>
      </w:pPr>
      <w:r w:rsidRPr="00DB5636">
        <w:rPr>
          <w:color w:val="000000" w:themeColor="text1"/>
          <w:szCs w:val="24"/>
          <w:lang w:eastAsia="lt-LT"/>
        </w:rPr>
        <w:t xml:space="preserve">            </w:t>
      </w:r>
      <w:r w:rsidR="00A1327D" w:rsidRPr="00DB5636">
        <w:rPr>
          <w:color w:val="000000" w:themeColor="text1"/>
          <w:szCs w:val="24"/>
          <w:lang w:eastAsia="lt-LT"/>
        </w:rPr>
        <w:t>Nėra.</w:t>
      </w:r>
    </w:p>
    <w:p w14:paraId="394E5597" w14:textId="77777777" w:rsidR="00EE2EE4" w:rsidRPr="00DB5636" w:rsidRDefault="00EE2EE4" w:rsidP="00EE2EE4">
      <w:pPr>
        <w:spacing w:line="360" w:lineRule="auto"/>
        <w:ind w:firstLine="720"/>
        <w:jc w:val="both"/>
        <w:rPr>
          <w:b/>
          <w:color w:val="000000" w:themeColor="text1"/>
          <w:szCs w:val="24"/>
        </w:rPr>
      </w:pPr>
      <w:r w:rsidRPr="00DB5636">
        <w:rPr>
          <w:b/>
          <w:color w:val="000000" w:themeColor="text1"/>
          <w:szCs w:val="24"/>
        </w:rPr>
        <w:t>6. Sprendimo įgyvendinimo terminai – kas, ką ir kada turėtų atlikti</w:t>
      </w:r>
    </w:p>
    <w:p w14:paraId="0D36479E" w14:textId="372A6996" w:rsidR="00EE2EE4" w:rsidRPr="00DB5636" w:rsidRDefault="00B003E5" w:rsidP="00B003E5">
      <w:pPr>
        <w:ind w:firstLine="709"/>
        <w:jc w:val="both"/>
        <w:rPr>
          <w:color w:val="000000" w:themeColor="text1"/>
          <w:szCs w:val="24"/>
          <w:lang w:eastAsia="lt-LT"/>
        </w:rPr>
      </w:pPr>
      <w:r w:rsidRPr="00DB5636">
        <w:rPr>
          <w:color w:val="000000" w:themeColor="text1"/>
          <w:szCs w:val="24"/>
          <w:lang w:eastAsia="lt-LT"/>
        </w:rPr>
        <w:t xml:space="preserve">Bendrasis ir ūkio skyrius atsakingas už šių taisyklių laikymąsi. </w:t>
      </w:r>
    </w:p>
    <w:p w14:paraId="2D8034CF" w14:textId="77777777" w:rsidR="00B003E5" w:rsidRPr="00DB5636" w:rsidRDefault="00B003E5" w:rsidP="00B003E5">
      <w:pPr>
        <w:ind w:firstLine="709"/>
        <w:jc w:val="both"/>
        <w:rPr>
          <w:color w:val="000000" w:themeColor="text1"/>
          <w:szCs w:val="24"/>
          <w:lang w:eastAsia="lt-LT"/>
        </w:rPr>
      </w:pPr>
    </w:p>
    <w:p w14:paraId="76662FFE" w14:textId="77777777" w:rsidR="00EE2EE4" w:rsidRPr="00DB5636" w:rsidRDefault="00EE2EE4" w:rsidP="00EE2EE4">
      <w:pPr>
        <w:spacing w:line="360" w:lineRule="auto"/>
        <w:ind w:firstLine="720"/>
        <w:jc w:val="both"/>
        <w:rPr>
          <w:b/>
          <w:color w:val="000000" w:themeColor="text1"/>
          <w:szCs w:val="24"/>
        </w:rPr>
      </w:pPr>
      <w:r w:rsidRPr="00DB5636">
        <w:rPr>
          <w:b/>
          <w:color w:val="000000" w:themeColor="text1"/>
          <w:szCs w:val="24"/>
        </w:rPr>
        <w:t>7. Sprendimo projekto rengimo metu gauti specialistų vertinimai ir išvados</w:t>
      </w:r>
    </w:p>
    <w:p w14:paraId="494C1AEF" w14:textId="77777777" w:rsidR="00EE2EE4" w:rsidRPr="00DB5636" w:rsidRDefault="00EE2EE4" w:rsidP="00EE2EE4">
      <w:pPr>
        <w:spacing w:line="360" w:lineRule="auto"/>
        <w:ind w:firstLine="720"/>
        <w:rPr>
          <w:color w:val="000000" w:themeColor="text1"/>
          <w:szCs w:val="24"/>
        </w:rPr>
      </w:pPr>
      <w:r w:rsidRPr="00DB5636">
        <w:rPr>
          <w:color w:val="000000" w:themeColor="text1"/>
          <w:szCs w:val="24"/>
        </w:rPr>
        <w:t xml:space="preserve">Negauta. </w:t>
      </w:r>
    </w:p>
    <w:p w14:paraId="07B21FD0" w14:textId="77777777" w:rsidR="00EE2EE4" w:rsidRPr="00DB5636" w:rsidRDefault="00EE2EE4" w:rsidP="00EE2EE4">
      <w:pPr>
        <w:spacing w:line="360" w:lineRule="auto"/>
        <w:ind w:firstLine="720"/>
        <w:rPr>
          <w:b/>
          <w:color w:val="000000" w:themeColor="text1"/>
          <w:szCs w:val="24"/>
        </w:rPr>
      </w:pPr>
      <w:r w:rsidRPr="00DB5636">
        <w:rPr>
          <w:b/>
          <w:color w:val="000000" w:themeColor="text1"/>
          <w:szCs w:val="24"/>
        </w:rPr>
        <w:t>8. Kiti reikalingi pagrindimai, skaičiavimai ir paaiškinimai</w:t>
      </w:r>
    </w:p>
    <w:p w14:paraId="50A05075" w14:textId="3B5F5FFD" w:rsidR="00EE2EE4" w:rsidRPr="00DB5636" w:rsidRDefault="00B003E5" w:rsidP="00EE2EE4">
      <w:pPr>
        <w:spacing w:line="360" w:lineRule="auto"/>
        <w:ind w:firstLine="720"/>
        <w:rPr>
          <w:color w:val="000000" w:themeColor="text1"/>
          <w:szCs w:val="24"/>
        </w:rPr>
      </w:pPr>
      <w:r w:rsidRPr="00DB5636">
        <w:rPr>
          <w:color w:val="000000" w:themeColor="text1"/>
          <w:szCs w:val="24"/>
        </w:rPr>
        <w:t>Nėra.</w:t>
      </w:r>
    </w:p>
    <w:p w14:paraId="313B7B57" w14:textId="77777777" w:rsidR="00EE2EE4" w:rsidRPr="00DB5636" w:rsidRDefault="00EE2EE4" w:rsidP="00EE2EE4">
      <w:pPr>
        <w:spacing w:line="360" w:lineRule="auto"/>
        <w:ind w:firstLine="720"/>
        <w:rPr>
          <w:color w:val="000000" w:themeColor="text1"/>
          <w:szCs w:val="24"/>
        </w:rPr>
      </w:pPr>
      <w:r w:rsidRPr="00DB5636">
        <w:rPr>
          <w:b/>
          <w:color w:val="000000" w:themeColor="text1"/>
          <w:szCs w:val="24"/>
        </w:rPr>
        <w:t>9. Sprendimo projekto iniciatoriai ir rengėjai, pranešėjas</w:t>
      </w:r>
      <w:r w:rsidRPr="00DB5636">
        <w:rPr>
          <w:color w:val="000000" w:themeColor="text1"/>
          <w:szCs w:val="24"/>
        </w:rPr>
        <w:t xml:space="preserve">             </w:t>
      </w:r>
    </w:p>
    <w:p w14:paraId="51F77320" w14:textId="6090519A" w:rsidR="00EE2EE4" w:rsidRPr="00DB5636" w:rsidRDefault="00EE2EE4" w:rsidP="00EE2EE4">
      <w:pPr>
        <w:tabs>
          <w:tab w:val="left" w:pos="284"/>
        </w:tabs>
        <w:spacing w:line="360" w:lineRule="auto"/>
        <w:ind w:firstLine="709"/>
        <w:jc w:val="both"/>
        <w:rPr>
          <w:color w:val="000000" w:themeColor="text1"/>
          <w:szCs w:val="24"/>
        </w:rPr>
      </w:pPr>
      <w:r w:rsidRPr="00DB5636">
        <w:rPr>
          <w:color w:val="000000" w:themeColor="text1"/>
          <w:szCs w:val="24"/>
        </w:rPr>
        <w:t xml:space="preserve">Sprendimo projekto iniciatorius – </w:t>
      </w:r>
      <w:r w:rsidR="00B003E5" w:rsidRPr="00DB5636">
        <w:rPr>
          <w:color w:val="000000" w:themeColor="text1"/>
          <w:szCs w:val="24"/>
        </w:rPr>
        <w:t>Bendrasis ir ūkio skyrius</w:t>
      </w:r>
      <w:r w:rsidRPr="00DB5636">
        <w:rPr>
          <w:color w:val="000000" w:themeColor="text1"/>
          <w:szCs w:val="24"/>
        </w:rPr>
        <w:t>.</w:t>
      </w:r>
    </w:p>
    <w:p w14:paraId="1D086726" w14:textId="1848B20D" w:rsidR="00EE2EE4" w:rsidRPr="00DB5636" w:rsidRDefault="00EE2EE4" w:rsidP="00EE2EE4">
      <w:pPr>
        <w:spacing w:line="360" w:lineRule="auto"/>
        <w:ind w:firstLine="720"/>
        <w:rPr>
          <w:color w:val="000000" w:themeColor="text1"/>
          <w:szCs w:val="24"/>
        </w:rPr>
      </w:pPr>
      <w:r w:rsidRPr="00DB5636">
        <w:rPr>
          <w:color w:val="000000" w:themeColor="text1"/>
          <w:szCs w:val="24"/>
        </w:rPr>
        <w:t>Rengėja</w:t>
      </w:r>
      <w:r w:rsidR="00557420" w:rsidRPr="00DB5636">
        <w:rPr>
          <w:color w:val="000000" w:themeColor="text1"/>
          <w:szCs w:val="24"/>
        </w:rPr>
        <w:t>s</w:t>
      </w:r>
      <w:r w:rsidRPr="00DB5636">
        <w:rPr>
          <w:color w:val="000000" w:themeColor="text1"/>
          <w:szCs w:val="24"/>
        </w:rPr>
        <w:t xml:space="preserve"> – Bend</w:t>
      </w:r>
      <w:r w:rsidR="00C7724E" w:rsidRPr="00DB5636">
        <w:rPr>
          <w:color w:val="000000" w:themeColor="text1"/>
          <w:szCs w:val="24"/>
        </w:rPr>
        <w:t>rojo ir ūkio skyriaus v</w:t>
      </w:r>
      <w:r w:rsidR="005E0907" w:rsidRPr="00DB5636">
        <w:rPr>
          <w:color w:val="000000" w:themeColor="text1"/>
          <w:szCs w:val="24"/>
        </w:rPr>
        <w:t>edėjo pavaduotojas</w:t>
      </w:r>
      <w:r w:rsidR="00C7724E" w:rsidRPr="00DB5636">
        <w:rPr>
          <w:color w:val="000000" w:themeColor="text1"/>
          <w:szCs w:val="24"/>
        </w:rPr>
        <w:t xml:space="preserve"> Algirdas Žalkauskas</w:t>
      </w:r>
      <w:r w:rsidRPr="00DB5636">
        <w:rPr>
          <w:color w:val="000000" w:themeColor="text1"/>
          <w:szCs w:val="24"/>
        </w:rPr>
        <w:t xml:space="preserve">. </w:t>
      </w:r>
    </w:p>
    <w:p w14:paraId="3F634E70" w14:textId="3B679E8D" w:rsidR="00374B08" w:rsidRPr="00DB5636" w:rsidRDefault="00EE2EE4" w:rsidP="009775F9">
      <w:pPr>
        <w:spacing w:line="360" w:lineRule="auto"/>
        <w:ind w:firstLine="720"/>
        <w:rPr>
          <w:color w:val="000000" w:themeColor="text1"/>
          <w:szCs w:val="24"/>
        </w:rPr>
      </w:pPr>
      <w:r w:rsidRPr="00DB5636">
        <w:rPr>
          <w:color w:val="000000" w:themeColor="text1"/>
          <w:szCs w:val="24"/>
        </w:rPr>
        <w:t>Pranešėjas – Ben</w:t>
      </w:r>
      <w:r w:rsidR="00F05EC2" w:rsidRPr="00DB5636">
        <w:rPr>
          <w:color w:val="000000" w:themeColor="text1"/>
          <w:szCs w:val="24"/>
        </w:rPr>
        <w:t>drojo ir ūkio skyriaus vedėjas Ramūnas Blazar</w:t>
      </w:r>
      <w:r w:rsidR="009775F9" w:rsidRPr="00DB5636">
        <w:rPr>
          <w:color w:val="000000" w:themeColor="text1"/>
          <w:szCs w:val="24"/>
        </w:rPr>
        <w:t>ėnas</w:t>
      </w:r>
      <w:r w:rsidR="008A3EC4" w:rsidRPr="00DB5636">
        <w:rPr>
          <w:color w:val="000000" w:themeColor="text1"/>
          <w:szCs w:val="24"/>
        </w:rPr>
        <w:t>.</w:t>
      </w:r>
    </w:p>
    <w:p w14:paraId="6CC60572" w14:textId="77777777" w:rsidR="00776713" w:rsidRPr="00DB5636" w:rsidRDefault="00776713" w:rsidP="00776713">
      <w:pPr>
        <w:rPr>
          <w:color w:val="000000" w:themeColor="text1"/>
          <w:szCs w:val="24"/>
        </w:rPr>
      </w:pPr>
    </w:p>
    <w:p w14:paraId="2CC69E76" w14:textId="77777777" w:rsidR="004F6926" w:rsidRDefault="004F6926" w:rsidP="008C314E">
      <w:pPr>
        <w:rPr>
          <w:szCs w:val="24"/>
          <w:lang w:eastAsia="lt-LT"/>
        </w:rPr>
      </w:pPr>
    </w:p>
    <w:p w14:paraId="350180C2" w14:textId="77777777" w:rsidR="00E06738" w:rsidRDefault="00E06738" w:rsidP="00894C40">
      <w:pPr>
        <w:rPr>
          <w:b/>
          <w:szCs w:val="24"/>
          <w:lang w:eastAsia="lt-LT"/>
        </w:rPr>
      </w:pPr>
    </w:p>
    <w:sectPr w:rsidR="00E06738" w:rsidSect="00ED4D9A">
      <w:headerReference w:type="default" r:id="rId9"/>
      <w:footerReference w:type="default" r:id="rId10"/>
      <w:pgSz w:w="11906" w:h="16838"/>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293534" w14:textId="77777777" w:rsidR="00304147" w:rsidRDefault="00304147">
      <w:pPr>
        <w:widowControl w:val="0"/>
        <w:suppressAutoHyphens/>
        <w:textAlignment w:val="baseline"/>
        <w:rPr>
          <w:rFonts w:eastAsia="Lucida Sans Unicode" w:cs="Mangal"/>
          <w:kern w:val="3"/>
          <w:szCs w:val="24"/>
          <w:lang w:eastAsia="zh-CN" w:bidi="hi-IN"/>
        </w:rPr>
      </w:pPr>
      <w:r>
        <w:rPr>
          <w:rFonts w:eastAsia="Lucida Sans Unicode" w:cs="Mangal"/>
          <w:kern w:val="3"/>
          <w:szCs w:val="24"/>
          <w:lang w:eastAsia="zh-CN" w:bidi="hi-IN"/>
        </w:rPr>
        <w:separator/>
      </w:r>
    </w:p>
  </w:endnote>
  <w:endnote w:type="continuationSeparator" w:id="0">
    <w:p w14:paraId="0BD7AD87" w14:textId="77777777" w:rsidR="00304147" w:rsidRDefault="00304147">
      <w:pPr>
        <w:widowControl w:val="0"/>
        <w:suppressAutoHyphens/>
        <w:textAlignment w:val="baseline"/>
        <w:rPr>
          <w:rFonts w:eastAsia="Lucida Sans Unicode" w:cs="Mangal"/>
          <w:kern w:val="3"/>
          <w:szCs w:val="24"/>
          <w:lang w:eastAsia="zh-CN" w:bidi="hi-IN"/>
        </w:rPr>
      </w:pPr>
      <w:r>
        <w:rPr>
          <w:rFonts w:eastAsia="Lucida Sans Unicode" w:cs="Mangal"/>
          <w:kern w:val="3"/>
          <w:szCs w:val="24"/>
          <w:lang w:eastAsia="zh-CN" w:bidi="hi-I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D6F57" w14:textId="77777777" w:rsidR="005F70CC" w:rsidRDefault="005F70CC">
    <w:pPr>
      <w:tabs>
        <w:tab w:val="center" w:pos="4153"/>
        <w:tab w:val="right" w:pos="8306"/>
      </w:tabs>
      <w:suppressAutoHyphens/>
      <w:textAlignment w:val="baseline"/>
      <w:rPr>
        <w:color w:val="000000"/>
        <w:kern w:val="3"/>
        <w:szCs w:val="24"/>
        <w:lang w:eastAsia="zh-CN"/>
      </w:rPr>
    </w:pPr>
  </w:p>
  <w:p w14:paraId="6E1D6F58" w14:textId="77777777" w:rsidR="005F70CC" w:rsidRDefault="005F70CC">
    <w:pPr>
      <w:tabs>
        <w:tab w:val="center" w:pos="4153"/>
        <w:tab w:val="right" w:pos="8306"/>
      </w:tabs>
      <w:suppressAutoHyphens/>
      <w:textAlignment w:val="baseline"/>
      <w:rPr>
        <w:color w:val="000000"/>
        <w:kern w:val="3"/>
        <w:szCs w:val="24"/>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B2E3E8" w14:textId="77777777" w:rsidR="00304147" w:rsidRDefault="00304147">
      <w:pPr>
        <w:widowControl w:val="0"/>
        <w:suppressAutoHyphens/>
        <w:textAlignment w:val="baseline"/>
        <w:rPr>
          <w:rFonts w:eastAsia="Lucida Sans Unicode" w:cs="Mangal"/>
          <w:kern w:val="3"/>
          <w:szCs w:val="24"/>
          <w:lang w:eastAsia="zh-CN" w:bidi="hi-IN"/>
        </w:rPr>
      </w:pPr>
      <w:r>
        <w:rPr>
          <w:rFonts w:eastAsia="Lucida Sans Unicode" w:cs="Mangal"/>
          <w:color w:val="000000"/>
          <w:kern w:val="3"/>
          <w:szCs w:val="24"/>
          <w:lang w:eastAsia="zh-CN" w:bidi="hi-IN"/>
        </w:rPr>
        <w:ptab w:relativeTo="margin" w:alignment="center" w:leader="none"/>
      </w:r>
    </w:p>
  </w:footnote>
  <w:footnote w:type="continuationSeparator" w:id="0">
    <w:p w14:paraId="27A9B149" w14:textId="77777777" w:rsidR="00304147" w:rsidRDefault="00304147">
      <w:pPr>
        <w:widowControl w:val="0"/>
        <w:suppressAutoHyphens/>
        <w:textAlignment w:val="baseline"/>
        <w:rPr>
          <w:rFonts w:eastAsia="Lucida Sans Unicode" w:cs="Mangal"/>
          <w:kern w:val="3"/>
          <w:szCs w:val="24"/>
          <w:lang w:eastAsia="zh-CN" w:bidi="hi-IN"/>
        </w:rPr>
      </w:pPr>
      <w:r>
        <w:rPr>
          <w:rFonts w:eastAsia="Lucida Sans Unicode" w:cs="Mangal"/>
          <w:kern w:val="3"/>
          <w:szCs w:val="24"/>
          <w:lang w:eastAsia="zh-CN" w:bidi="hi-I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2173562"/>
      <w:docPartObj>
        <w:docPartGallery w:val="Page Numbers (Top of Page)"/>
        <w:docPartUnique/>
      </w:docPartObj>
    </w:sdtPr>
    <w:sdtContent>
      <w:p w14:paraId="13C1EFA8" w14:textId="5C0D9896" w:rsidR="005F70CC" w:rsidRDefault="005F70CC">
        <w:pPr>
          <w:pStyle w:val="Antrats"/>
          <w:jc w:val="center"/>
        </w:pPr>
        <w:r>
          <w:fldChar w:fldCharType="begin"/>
        </w:r>
        <w:r>
          <w:instrText>PAGE   \* MERGEFORMAT</w:instrText>
        </w:r>
        <w:r>
          <w:fldChar w:fldCharType="separate"/>
        </w:r>
        <w:r w:rsidR="008A3EC4">
          <w:rPr>
            <w:noProof/>
          </w:rPr>
          <w:t>3</w:t>
        </w:r>
        <w:r>
          <w:fldChar w:fldCharType="end"/>
        </w:r>
      </w:p>
    </w:sdtContent>
  </w:sdt>
  <w:p w14:paraId="370668C6" w14:textId="77777777" w:rsidR="005F70CC" w:rsidRDefault="005F70C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5637D1"/>
    <w:multiLevelType w:val="hybridMultilevel"/>
    <w:tmpl w:val="105869EA"/>
    <w:lvl w:ilvl="0" w:tplc="C53AD0A2">
      <w:start w:val="60"/>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4105411"/>
    <w:multiLevelType w:val="hybridMultilevel"/>
    <w:tmpl w:val="3A0AD93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261E04"/>
    <w:multiLevelType w:val="hybridMultilevel"/>
    <w:tmpl w:val="DD325B82"/>
    <w:lvl w:ilvl="0" w:tplc="E28CC5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 w15:restartNumberingAfterBreak="0">
    <w:nsid w:val="1E414D6C"/>
    <w:multiLevelType w:val="multilevel"/>
    <w:tmpl w:val="2FBA53A4"/>
    <w:lvl w:ilvl="0">
      <w:start w:val="1"/>
      <w:numFmt w:val="decimal"/>
      <w:lvlText w:val="%1."/>
      <w:lvlJc w:val="left"/>
      <w:pPr>
        <w:tabs>
          <w:tab w:val="num" w:pos="1410"/>
        </w:tabs>
        <w:ind w:left="1410" w:hanging="870"/>
      </w:pPr>
      <w:rPr>
        <w:rFonts w:hint="default"/>
      </w:rPr>
    </w:lvl>
    <w:lvl w:ilvl="1">
      <w:start w:val="3"/>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5" w15:restartNumberingAfterBreak="0">
    <w:nsid w:val="28DE1727"/>
    <w:multiLevelType w:val="hybridMultilevel"/>
    <w:tmpl w:val="1CF07E5C"/>
    <w:lvl w:ilvl="0" w:tplc="C7802710">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6" w15:restartNumberingAfterBreak="0">
    <w:nsid w:val="2E971BB2"/>
    <w:multiLevelType w:val="hybridMultilevel"/>
    <w:tmpl w:val="3B90698A"/>
    <w:lvl w:ilvl="0" w:tplc="CCCA0760">
      <w:start w:val="56"/>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7" w15:restartNumberingAfterBreak="0">
    <w:nsid w:val="40110790"/>
    <w:multiLevelType w:val="multilevel"/>
    <w:tmpl w:val="B69032A4"/>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8" w15:restartNumberingAfterBreak="0">
    <w:nsid w:val="44A52A2E"/>
    <w:multiLevelType w:val="hybridMultilevel"/>
    <w:tmpl w:val="1A848BE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86F5EE7"/>
    <w:multiLevelType w:val="multilevel"/>
    <w:tmpl w:val="2FBA53A4"/>
    <w:lvl w:ilvl="0">
      <w:start w:val="1"/>
      <w:numFmt w:val="decimal"/>
      <w:lvlText w:val="%1."/>
      <w:lvlJc w:val="left"/>
      <w:pPr>
        <w:tabs>
          <w:tab w:val="num" w:pos="1410"/>
        </w:tabs>
        <w:ind w:left="1410" w:hanging="870"/>
      </w:pPr>
      <w:rPr>
        <w:rFonts w:hint="default"/>
      </w:rPr>
    </w:lvl>
    <w:lvl w:ilvl="1">
      <w:start w:val="3"/>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0" w15:restartNumberingAfterBreak="0">
    <w:nsid w:val="588F2AAB"/>
    <w:multiLevelType w:val="hybridMultilevel"/>
    <w:tmpl w:val="BDC6C518"/>
    <w:lvl w:ilvl="0" w:tplc="1FA8B3BC">
      <w:start w:val="2019"/>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1" w15:restartNumberingAfterBreak="0">
    <w:nsid w:val="5BBE5125"/>
    <w:multiLevelType w:val="hybridMultilevel"/>
    <w:tmpl w:val="CEC867D2"/>
    <w:lvl w:ilvl="0" w:tplc="FFFFFFFF">
      <w:start w:val="56"/>
      <w:numFmt w:val="decimal"/>
      <w:lvlText w:val="%1."/>
      <w:lvlJc w:val="left"/>
      <w:pPr>
        <w:ind w:left="1140" w:hanging="360"/>
      </w:pPr>
      <w:rPr>
        <w:rFonts w:hint="default"/>
      </w:rPr>
    </w:lvl>
    <w:lvl w:ilvl="1" w:tplc="FFFFFFFF">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2" w15:restartNumberingAfterBreak="0">
    <w:nsid w:val="60F90B9E"/>
    <w:multiLevelType w:val="multilevel"/>
    <w:tmpl w:val="C130F0DC"/>
    <w:lvl w:ilvl="0">
      <w:start w:val="1"/>
      <w:numFmt w:val="decimal"/>
      <w:lvlText w:val="%1."/>
      <w:lvlJc w:val="left"/>
      <w:pPr>
        <w:ind w:left="1636" w:hanging="360"/>
      </w:pPr>
      <w:rPr>
        <w:color w:val="000000"/>
      </w:r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13" w15:restartNumberingAfterBreak="0">
    <w:nsid w:val="613F7334"/>
    <w:multiLevelType w:val="multilevel"/>
    <w:tmpl w:val="4DDA3A82"/>
    <w:lvl w:ilvl="0">
      <w:start w:val="1"/>
      <w:numFmt w:val="decimal"/>
      <w:lvlText w:val="%1."/>
      <w:lvlJc w:val="left"/>
      <w:pPr>
        <w:tabs>
          <w:tab w:val="num" w:pos="2040"/>
        </w:tabs>
        <w:ind w:left="2040" w:hanging="870"/>
      </w:pPr>
      <w:rPr>
        <w:rFonts w:hint="default"/>
        <w:color w:val="000000" w:themeColor="text1"/>
      </w:rPr>
    </w:lvl>
    <w:lvl w:ilvl="1">
      <w:start w:val="3"/>
      <w:numFmt w:val="decimal"/>
      <w:isLgl/>
      <w:lvlText w:val="%1.%2."/>
      <w:lvlJc w:val="left"/>
      <w:pPr>
        <w:ind w:left="1530" w:hanging="36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250" w:hanging="1080"/>
      </w:pPr>
      <w:rPr>
        <w:rFonts w:hint="default"/>
      </w:rPr>
    </w:lvl>
    <w:lvl w:ilvl="5">
      <w:start w:val="1"/>
      <w:numFmt w:val="decimal"/>
      <w:isLgl/>
      <w:lvlText w:val="%1.%2.%3.%4.%5.%6."/>
      <w:lvlJc w:val="left"/>
      <w:pPr>
        <w:ind w:left="2250"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0" w:hanging="1440"/>
      </w:pPr>
      <w:rPr>
        <w:rFonts w:hint="default"/>
      </w:rPr>
    </w:lvl>
    <w:lvl w:ilvl="8">
      <w:start w:val="1"/>
      <w:numFmt w:val="decimal"/>
      <w:isLgl/>
      <w:lvlText w:val="%1.%2.%3.%4.%5.%6.%7.%8.%9."/>
      <w:lvlJc w:val="left"/>
      <w:pPr>
        <w:ind w:left="2970" w:hanging="1800"/>
      </w:pPr>
      <w:rPr>
        <w:rFonts w:hint="default"/>
      </w:rPr>
    </w:lvl>
  </w:abstractNum>
  <w:abstractNum w:abstractNumId="14" w15:restartNumberingAfterBreak="0">
    <w:nsid w:val="715B0169"/>
    <w:multiLevelType w:val="hybridMultilevel"/>
    <w:tmpl w:val="9728857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6E46764"/>
    <w:multiLevelType w:val="hybridMultilevel"/>
    <w:tmpl w:val="CEC867D2"/>
    <w:lvl w:ilvl="0" w:tplc="6DEA3A58">
      <w:start w:val="56"/>
      <w:numFmt w:val="decimal"/>
      <w:lvlText w:val="%1."/>
      <w:lvlJc w:val="left"/>
      <w:pPr>
        <w:ind w:left="1140" w:hanging="360"/>
      </w:pPr>
      <w:rPr>
        <w:rFonts w:hint="default"/>
      </w:rPr>
    </w:lvl>
    <w:lvl w:ilvl="1" w:tplc="04270019">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6" w15:restartNumberingAfterBreak="0">
    <w:nsid w:val="7CFB6EAA"/>
    <w:multiLevelType w:val="hybridMultilevel"/>
    <w:tmpl w:val="A61C1EAC"/>
    <w:lvl w:ilvl="0" w:tplc="9F7E4C3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406957268">
    <w:abstractNumId w:val="13"/>
  </w:num>
  <w:num w:numId="2" w16cid:durableId="1452742489">
    <w:abstractNumId w:val="14"/>
  </w:num>
  <w:num w:numId="3" w16cid:durableId="2500881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7908264">
    <w:abstractNumId w:val="10"/>
  </w:num>
  <w:num w:numId="5" w16cid:durableId="2146727925">
    <w:abstractNumId w:val="2"/>
  </w:num>
  <w:num w:numId="6" w16cid:durableId="9113537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059323">
    <w:abstractNumId w:val="7"/>
  </w:num>
  <w:num w:numId="8" w16cid:durableId="12911331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604308">
    <w:abstractNumId w:val="9"/>
  </w:num>
  <w:num w:numId="10" w16cid:durableId="212281048">
    <w:abstractNumId w:val="5"/>
  </w:num>
  <w:num w:numId="11" w16cid:durableId="1562868948">
    <w:abstractNumId w:val="4"/>
  </w:num>
  <w:num w:numId="12" w16cid:durableId="20761260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3734445">
    <w:abstractNumId w:val="0"/>
    <w:lvlOverride w:ilvl="0">
      <w:startOverride w:val="6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8410158">
    <w:abstractNumId w:val="15"/>
  </w:num>
  <w:num w:numId="15" w16cid:durableId="395058759">
    <w:abstractNumId w:val="11"/>
  </w:num>
  <w:num w:numId="16" w16cid:durableId="1466586669">
    <w:abstractNumId w:val="16"/>
  </w:num>
  <w:num w:numId="17" w16cid:durableId="1323006770">
    <w:abstractNumId w:val="8"/>
  </w:num>
  <w:num w:numId="18" w16cid:durableId="4001809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9"/>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6EA"/>
    <w:rsid w:val="00000404"/>
    <w:rsid w:val="00004C12"/>
    <w:rsid w:val="00011541"/>
    <w:rsid w:val="000207C7"/>
    <w:rsid w:val="0002100A"/>
    <w:rsid w:val="0002213B"/>
    <w:rsid w:val="0002228C"/>
    <w:rsid w:val="000261DC"/>
    <w:rsid w:val="00031030"/>
    <w:rsid w:val="000317BB"/>
    <w:rsid w:val="000326BC"/>
    <w:rsid w:val="000334FB"/>
    <w:rsid w:val="00037766"/>
    <w:rsid w:val="00043AE7"/>
    <w:rsid w:val="000510CA"/>
    <w:rsid w:val="0005160B"/>
    <w:rsid w:val="0005547E"/>
    <w:rsid w:val="00056460"/>
    <w:rsid w:val="00056778"/>
    <w:rsid w:val="0005703B"/>
    <w:rsid w:val="00060A75"/>
    <w:rsid w:val="0006183D"/>
    <w:rsid w:val="0007005B"/>
    <w:rsid w:val="00072326"/>
    <w:rsid w:val="00076963"/>
    <w:rsid w:val="0008122C"/>
    <w:rsid w:val="000830C5"/>
    <w:rsid w:val="00084FA0"/>
    <w:rsid w:val="00086BDA"/>
    <w:rsid w:val="00090161"/>
    <w:rsid w:val="00090D8D"/>
    <w:rsid w:val="000934F1"/>
    <w:rsid w:val="000A1EED"/>
    <w:rsid w:val="000A2817"/>
    <w:rsid w:val="000B1933"/>
    <w:rsid w:val="000B3BD9"/>
    <w:rsid w:val="000B5EA7"/>
    <w:rsid w:val="000B7090"/>
    <w:rsid w:val="000C1EF8"/>
    <w:rsid w:val="000C64C0"/>
    <w:rsid w:val="000C7843"/>
    <w:rsid w:val="000D5D00"/>
    <w:rsid w:val="000D7547"/>
    <w:rsid w:val="000D7BFC"/>
    <w:rsid w:val="000E059E"/>
    <w:rsid w:val="000E2F53"/>
    <w:rsid w:val="000E53C0"/>
    <w:rsid w:val="000E6F4F"/>
    <w:rsid w:val="000E77EC"/>
    <w:rsid w:val="000F18F2"/>
    <w:rsid w:val="000F7E04"/>
    <w:rsid w:val="0010239E"/>
    <w:rsid w:val="00102C66"/>
    <w:rsid w:val="00104795"/>
    <w:rsid w:val="0010549B"/>
    <w:rsid w:val="00106F54"/>
    <w:rsid w:val="00107FDE"/>
    <w:rsid w:val="00120B7A"/>
    <w:rsid w:val="0013308B"/>
    <w:rsid w:val="0014271F"/>
    <w:rsid w:val="001523BF"/>
    <w:rsid w:val="0015286F"/>
    <w:rsid w:val="00152B2B"/>
    <w:rsid w:val="0016072E"/>
    <w:rsid w:val="00162394"/>
    <w:rsid w:val="00165F96"/>
    <w:rsid w:val="00166751"/>
    <w:rsid w:val="00167C2B"/>
    <w:rsid w:val="0017176A"/>
    <w:rsid w:val="00172C7E"/>
    <w:rsid w:val="001732FB"/>
    <w:rsid w:val="00177637"/>
    <w:rsid w:val="00180A50"/>
    <w:rsid w:val="00185FB7"/>
    <w:rsid w:val="00193D8B"/>
    <w:rsid w:val="001A1E6F"/>
    <w:rsid w:val="001A2142"/>
    <w:rsid w:val="001A59AA"/>
    <w:rsid w:val="001A5F83"/>
    <w:rsid w:val="001A7B6B"/>
    <w:rsid w:val="001B0986"/>
    <w:rsid w:val="001C2C62"/>
    <w:rsid w:val="001D3E4D"/>
    <w:rsid w:val="001E76CD"/>
    <w:rsid w:val="001F49CA"/>
    <w:rsid w:val="00201F60"/>
    <w:rsid w:val="0020251B"/>
    <w:rsid w:val="002149D8"/>
    <w:rsid w:val="00220FF9"/>
    <w:rsid w:val="00221110"/>
    <w:rsid w:val="00221953"/>
    <w:rsid w:val="002235EC"/>
    <w:rsid w:val="0022711D"/>
    <w:rsid w:val="0023334D"/>
    <w:rsid w:val="00233547"/>
    <w:rsid w:val="00240685"/>
    <w:rsid w:val="002409C9"/>
    <w:rsid w:val="00240F52"/>
    <w:rsid w:val="00245F08"/>
    <w:rsid w:val="002505AD"/>
    <w:rsid w:val="0025650F"/>
    <w:rsid w:val="00262A7A"/>
    <w:rsid w:val="00263B52"/>
    <w:rsid w:val="00265E05"/>
    <w:rsid w:val="00270E45"/>
    <w:rsid w:val="002861F8"/>
    <w:rsid w:val="002A0C99"/>
    <w:rsid w:val="002A2760"/>
    <w:rsid w:val="002A29D1"/>
    <w:rsid w:val="002A3DFC"/>
    <w:rsid w:val="002B4F1A"/>
    <w:rsid w:val="002B7BB4"/>
    <w:rsid w:val="002C7435"/>
    <w:rsid w:val="002D170F"/>
    <w:rsid w:val="002D4977"/>
    <w:rsid w:val="002E0FFA"/>
    <w:rsid w:val="002E7C63"/>
    <w:rsid w:val="002F13E6"/>
    <w:rsid w:val="002F1F38"/>
    <w:rsid w:val="002F285D"/>
    <w:rsid w:val="00300EC8"/>
    <w:rsid w:val="00304041"/>
    <w:rsid w:val="00304147"/>
    <w:rsid w:val="003043C5"/>
    <w:rsid w:val="0030655E"/>
    <w:rsid w:val="00311894"/>
    <w:rsid w:val="00311D9F"/>
    <w:rsid w:val="00313106"/>
    <w:rsid w:val="00314B61"/>
    <w:rsid w:val="003154F3"/>
    <w:rsid w:val="00326BC5"/>
    <w:rsid w:val="00334F47"/>
    <w:rsid w:val="00345AC4"/>
    <w:rsid w:val="003477EE"/>
    <w:rsid w:val="00351014"/>
    <w:rsid w:val="00353D15"/>
    <w:rsid w:val="003556EA"/>
    <w:rsid w:val="00363D60"/>
    <w:rsid w:val="00370968"/>
    <w:rsid w:val="00371011"/>
    <w:rsid w:val="003717C9"/>
    <w:rsid w:val="00371DF1"/>
    <w:rsid w:val="003723BC"/>
    <w:rsid w:val="00373218"/>
    <w:rsid w:val="00374B08"/>
    <w:rsid w:val="00376313"/>
    <w:rsid w:val="00380083"/>
    <w:rsid w:val="00380EE2"/>
    <w:rsid w:val="00381F8C"/>
    <w:rsid w:val="0038556B"/>
    <w:rsid w:val="00385762"/>
    <w:rsid w:val="00386368"/>
    <w:rsid w:val="00396E7C"/>
    <w:rsid w:val="003A25F8"/>
    <w:rsid w:val="003A3791"/>
    <w:rsid w:val="003A40BD"/>
    <w:rsid w:val="003B17E5"/>
    <w:rsid w:val="003B279C"/>
    <w:rsid w:val="003C208F"/>
    <w:rsid w:val="003C6726"/>
    <w:rsid w:val="003D11C3"/>
    <w:rsid w:val="003D66B7"/>
    <w:rsid w:val="003E0646"/>
    <w:rsid w:val="003E0665"/>
    <w:rsid w:val="003E52CF"/>
    <w:rsid w:val="003E6BFE"/>
    <w:rsid w:val="003F28CD"/>
    <w:rsid w:val="004004AE"/>
    <w:rsid w:val="0040268F"/>
    <w:rsid w:val="00402876"/>
    <w:rsid w:val="00402976"/>
    <w:rsid w:val="00404EAA"/>
    <w:rsid w:val="0041117A"/>
    <w:rsid w:val="00414158"/>
    <w:rsid w:val="0041479B"/>
    <w:rsid w:val="00414983"/>
    <w:rsid w:val="0041499E"/>
    <w:rsid w:val="004158C7"/>
    <w:rsid w:val="0041699A"/>
    <w:rsid w:val="00426389"/>
    <w:rsid w:val="00431A23"/>
    <w:rsid w:val="00436732"/>
    <w:rsid w:val="00440981"/>
    <w:rsid w:val="00444A75"/>
    <w:rsid w:val="0045509C"/>
    <w:rsid w:val="004571B9"/>
    <w:rsid w:val="00461660"/>
    <w:rsid w:val="0046794F"/>
    <w:rsid w:val="00475FD8"/>
    <w:rsid w:val="004775B3"/>
    <w:rsid w:val="00477DD8"/>
    <w:rsid w:val="00480FBB"/>
    <w:rsid w:val="00483197"/>
    <w:rsid w:val="0049445A"/>
    <w:rsid w:val="00496F42"/>
    <w:rsid w:val="004978FD"/>
    <w:rsid w:val="004A4CBD"/>
    <w:rsid w:val="004A7A38"/>
    <w:rsid w:val="004B2026"/>
    <w:rsid w:val="004B3B13"/>
    <w:rsid w:val="004B46F3"/>
    <w:rsid w:val="004B77F9"/>
    <w:rsid w:val="004B789E"/>
    <w:rsid w:val="004C2E30"/>
    <w:rsid w:val="004C37EF"/>
    <w:rsid w:val="004C386C"/>
    <w:rsid w:val="004D251A"/>
    <w:rsid w:val="004D48E3"/>
    <w:rsid w:val="004D60CF"/>
    <w:rsid w:val="004E2C27"/>
    <w:rsid w:val="004F2DD6"/>
    <w:rsid w:val="004F36BC"/>
    <w:rsid w:val="004F6926"/>
    <w:rsid w:val="00506E93"/>
    <w:rsid w:val="00513F7F"/>
    <w:rsid w:val="00517FE6"/>
    <w:rsid w:val="00535509"/>
    <w:rsid w:val="00544278"/>
    <w:rsid w:val="0055364E"/>
    <w:rsid w:val="00557420"/>
    <w:rsid w:val="0056598A"/>
    <w:rsid w:val="00566337"/>
    <w:rsid w:val="00582D26"/>
    <w:rsid w:val="00585B24"/>
    <w:rsid w:val="00591035"/>
    <w:rsid w:val="00592981"/>
    <w:rsid w:val="00596347"/>
    <w:rsid w:val="005A06A8"/>
    <w:rsid w:val="005A425A"/>
    <w:rsid w:val="005B0780"/>
    <w:rsid w:val="005B1C8C"/>
    <w:rsid w:val="005B2276"/>
    <w:rsid w:val="005B5552"/>
    <w:rsid w:val="005C0497"/>
    <w:rsid w:val="005C1876"/>
    <w:rsid w:val="005C2BA0"/>
    <w:rsid w:val="005C43FE"/>
    <w:rsid w:val="005C5128"/>
    <w:rsid w:val="005D34BC"/>
    <w:rsid w:val="005D50CA"/>
    <w:rsid w:val="005D7AD8"/>
    <w:rsid w:val="005E0907"/>
    <w:rsid w:val="005E38F5"/>
    <w:rsid w:val="005F1482"/>
    <w:rsid w:val="005F2416"/>
    <w:rsid w:val="005F244D"/>
    <w:rsid w:val="005F4B7E"/>
    <w:rsid w:val="005F70CC"/>
    <w:rsid w:val="00607A0D"/>
    <w:rsid w:val="006115DC"/>
    <w:rsid w:val="0061256F"/>
    <w:rsid w:val="0061403C"/>
    <w:rsid w:val="00616740"/>
    <w:rsid w:val="006230AC"/>
    <w:rsid w:val="00624A6D"/>
    <w:rsid w:val="0063033D"/>
    <w:rsid w:val="00640BE7"/>
    <w:rsid w:val="0064756F"/>
    <w:rsid w:val="006477A2"/>
    <w:rsid w:val="00654017"/>
    <w:rsid w:val="0066181F"/>
    <w:rsid w:val="0067658C"/>
    <w:rsid w:val="00680DD0"/>
    <w:rsid w:val="00683F06"/>
    <w:rsid w:val="006900EB"/>
    <w:rsid w:val="00690418"/>
    <w:rsid w:val="006914A5"/>
    <w:rsid w:val="006966DE"/>
    <w:rsid w:val="006A30FF"/>
    <w:rsid w:val="006A6DE0"/>
    <w:rsid w:val="006B1A35"/>
    <w:rsid w:val="006B29CA"/>
    <w:rsid w:val="006B773E"/>
    <w:rsid w:val="006C0AE9"/>
    <w:rsid w:val="006C1AC9"/>
    <w:rsid w:val="006D2ECE"/>
    <w:rsid w:val="006D4213"/>
    <w:rsid w:val="006E3755"/>
    <w:rsid w:val="006E436B"/>
    <w:rsid w:val="006E4F18"/>
    <w:rsid w:val="006F6FFF"/>
    <w:rsid w:val="00701E72"/>
    <w:rsid w:val="00702E05"/>
    <w:rsid w:val="00715325"/>
    <w:rsid w:val="00717B46"/>
    <w:rsid w:val="00721225"/>
    <w:rsid w:val="00727064"/>
    <w:rsid w:val="007362F6"/>
    <w:rsid w:val="00737F3B"/>
    <w:rsid w:val="007446E2"/>
    <w:rsid w:val="00746B3D"/>
    <w:rsid w:val="00764099"/>
    <w:rsid w:val="00764E47"/>
    <w:rsid w:val="00764F5D"/>
    <w:rsid w:val="0076790D"/>
    <w:rsid w:val="007765D0"/>
    <w:rsid w:val="00776713"/>
    <w:rsid w:val="00777F53"/>
    <w:rsid w:val="0078770E"/>
    <w:rsid w:val="007A6104"/>
    <w:rsid w:val="007C62AB"/>
    <w:rsid w:val="007D15EE"/>
    <w:rsid w:val="007E393D"/>
    <w:rsid w:val="007E7AC3"/>
    <w:rsid w:val="007F4739"/>
    <w:rsid w:val="007F4799"/>
    <w:rsid w:val="007F4F4A"/>
    <w:rsid w:val="0080226E"/>
    <w:rsid w:val="008042CC"/>
    <w:rsid w:val="00805A9F"/>
    <w:rsid w:val="0080625E"/>
    <w:rsid w:val="008070CC"/>
    <w:rsid w:val="00810F68"/>
    <w:rsid w:val="00815FCA"/>
    <w:rsid w:val="00820470"/>
    <w:rsid w:val="0082194E"/>
    <w:rsid w:val="00832DE5"/>
    <w:rsid w:val="0083366A"/>
    <w:rsid w:val="00835041"/>
    <w:rsid w:val="00840368"/>
    <w:rsid w:val="00842D34"/>
    <w:rsid w:val="00842F26"/>
    <w:rsid w:val="00844001"/>
    <w:rsid w:val="008450A8"/>
    <w:rsid w:val="00847DEE"/>
    <w:rsid w:val="00847E2A"/>
    <w:rsid w:val="00855159"/>
    <w:rsid w:val="00860463"/>
    <w:rsid w:val="0086668A"/>
    <w:rsid w:val="00867EB2"/>
    <w:rsid w:val="0089260F"/>
    <w:rsid w:val="00892C6F"/>
    <w:rsid w:val="00894C40"/>
    <w:rsid w:val="008A0179"/>
    <w:rsid w:val="008A3EC4"/>
    <w:rsid w:val="008A3FAD"/>
    <w:rsid w:val="008A4A5C"/>
    <w:rsid w:val="008B4085"/>
    <w:rsid w:val="008B5123"/>
    <w:rsid w:val="008B6A32"/>
    <w:rsid w:val="008B7877"/>
    <w:rsid w:val="008C0D28"/>
    <w:rsid w:val="008C1112"/>
    <w:rsid w:val="008C314E"/>
    <w:rsid w:val="008C5ADF"/>
    <w:rsid w:val="008C5DF3"/>
    <w:rsid w:val="008C76B0"/>
    <w:rsid w:val="008D05BF"/>
    <w:rsid w:val="008D21BD"/>
    <w:rsid w:val="008E6307"/>
    <w:rsid w:val="008E7BF5"/>
    <w:rsid w:val="008F0F12"/>
    <w:rsid w:val="008F1CE4"/>
    <w:rsid w:val="008F360A"/>
    <w:rsid w:val="008F6A42"/>
    <w:rsid w:val="008F783B"/>
    <w:rsid w:val="00903842"/>
    <w:rsid w:val="00906D15"/>
    <w:rsid w:val="0091741D"/>
    <w:rsid w:val="00921EBE"/>
    <w:rsid w:val="0092266A"/>
    <w:rsid w:val="009243DB"/>
    <w:rsid w:val="00926674"/>
    <w:rsid w:val="00933BA9"/>
    <w:rsid w:val="0094054E"/>
    <w:rsid w:val="00952A43"/>
    <w:rsid w:val="009555EC"/>
    <w:rsid w:val="009732A1"/>
    <w:rsid w:val="00975199"/>
    <w:rsid w:val="009772DC"/>
    <w:rsid w:val="009775F9"/>
    <w:rsid w:val="0098542E"/>
    <w:rsid w:val="00986E70"/>
    <w:rsid w:val="00987B8F"/>
    <w:rsid w:val="00991557"/>
    <w:rsid w:val="009946AE"/>
    <w:rsid w:val="00994C4F"/>
    <w:rsid w:val="00997CD9"/>
    <w:rsid w:val="009A5573"/>
    <w:rsid w:val="009A78B9"/>
    <w:rsid w:val="009B1C08"/>
    <w:rsid w:val="009B275D"/>
    <w:rsid w:val="009B6889"/>
    <w:rsid w:val="009B7630"/>
    <w:rsid w:val="009B78D3"/>
    <w:rsid w:val="009C25CB"/>
    <w:rsid w:val="009C5C31"/>
    <w:rsid w:val="009D012F"/>
    <w:rsid w:val="009D4DD8"/>
    <w:rsid w:val="009E0E99"/>
    <w:rsid w:val="009F13FF"/>
    <w:rsid w:val="009F43B2"/>
    <w:rsid w:val="00A01258"/>
    <w:rsid w:val="00A020FF"/>
    <w:rsid w:val="00A027EE"/>
    <w:rsid w:val="00A1327D"/>
    <w:rsid w:val="00A146A3"/>
    <w:rsid w:val="00A162FC"/>
    <w:rsid w:val="00A17EF3"/>
    <w:rsid w:val="00A23F3C"/>
    <w:rsid w:val="00A24CF2"/>
    <w:rsid w:val="00A30E80"/>
    <w:rsid w:val="00A33962"/>
    <w:rsid w:val="00A361FB"/>
    <w:rsid w:val="00A43A99"/>
    <w:rsid w:val="00A47E66"/>
    <w:rsid w:val="00A5164E"/>
    <w:rsid w:val="00A5566E"/>
    <w:rsid w:val="00A6345E"/>
    <w:rsid w:val="00A63D55"/>
    <w:rsid w:val="00A7518F"/>
    <w:rsid w:val="00A837E3"/>
    <w:rsid w:val="00A9042D"/>
    <w:rsid w:val="00A908E8"/>
    <w:rsid w:val="00A938A4"/>
    <w:rsid w:val="00AA03E0"/>
    <w:rsid w:val="00AA3A00"/>
    <w:rsid w:val="00AB2620"/>
    <w:rsid w:val="00AC4E61"/>
    <w:rsid w:val="00AF045A"/>
    <w:rsid w:val="00B003E5"/>
    <w:rsid w:val="00B06C17"/>
    <w:rsid w:val="00B07685"/>
    <w:rsid w:val="00B077C3"/>
    <w:rsid w:val="00B111D4"/>
    <w:rsid w:val="00B155B0"/>
    <w:rsid w:val="00B158F4"/>
    <w:rsid w:val="00B16280"/>
    <w:rsid w:val="00B24F17"/>
    <w:rsid w:val="00B257F8"/>
    <w:rsid w:val="00B25E8A"/>
    <w:rsid w:val="00B27224"/>
    <w:rsid w:val="00B34E6B"/>
    <w:rsid w:val="00B35D00"/>
    <w:rsid w:val="00B36766"/>
    <w:rsid w:val="00B41BAD"/>
    <w:rsid w:val="00B45A5A"/>
    <w:rsid w:val="00B46736"/>
    <w:rsid w:val="00B50309"/>
    <w:rsid w:val="00B513EB"/>
    <w:rsid w:val="00B52200"/>
    <w:rsid w:val="00B52E49"/>
    <w:rsid w:val="00B547AF"/>
    <w:rsid w:val="00B56C4F"/>
    <w:rsid w:val="00B571D5"/>
    <w:rsid w:val="00B6384A"/>
    <w:rsid w:val="00B642C4"/>
    <w:rsid w:val="00B6630F"/>
    <w:rsid w:val="00B66AAF"/>
    <w:rsid w:val="00B709DB"/>
    <w:rsid w:val="00B71386"/>
    <w:rsid w:val="00B76920"/>
    <w:rsid w:val="00B77AC3"/>
    <w:rsid w:val="00B838AC"/>
    <w:rsid w:val="00B90472"/>
    <w:rsid w:val="00B97799"/>
    <w:rsid w:val="00B978D1"/>
    <w:rsid w:val="00BA0878"/>
    <w:rsid w:val="00BA1EF2"/>
    <w:rsid w:val="00BA2BEA"/>
    <w:rsid w:val="00BA4799"/>
    <w:rsid w:val="00BB0EB1"/>
    <w:rsid w:val="00BB61CA"/>
    <w:rsid w:val="00BC03CD"/>
    <w:rsid w:val="00BC1441"/>
    <w:rsid w:val="00BC212F"/>
    <w:rsid w:val="00BC5213"/>
    <w:rsid w:val="00BC749B"/>
    <w:rsid w:val="00BD2962"/>
    <w:rsid w:val="00BD7824"/>
    <w:rsid w:val="00BE050A"/>
    <w:rsid w:val="00BE0C43"/>
    <w:rsid w:val="00BE1969"/>
    <w:rsid w:val="00BE1D77"/>
    <w:rsid w:val="00BE3B69"/>
    <w:rsid w:val="00BE61DF"/>
    <w:rsid w:val="00BF530F"/>
    <w:rsid w:val="00BF70A7"/>
    <w:rsid w:val="00BF733B"/>
    <w:rsid w:val="00C06959"/>
    <w:rsid w:val="00C07672"/>
    <w:rsid w:val="00C11C2D"/>
    <w:rsid w:val="00C203F9"/>
    <w:rsid w:val="00C25A17"/>
    <w:rsid w:val="00C33EF4"/>
    <w:rsid w:val="00C34FF8"/>
    <w:rsid w:val="00C354B6"/>
    <w:rsid w:val="00C370D1"/>
    <w:rsid w:val="00C47FF3"/>
    <w:rsid w:val="00C535D3"/>
    <w:rsid w:val="00C54CB3"/>
    <w:rsid w:val="00C57B4C"/>
    <w:rsid w:val="00C65D12"/>
    <w:rsid w:val="00C65D8C"/>
    <w:rsid w:val="00C72377"/>
    <w:rsid w:val="00C763E3"/>
    <w:rsid w:val="00C7724E"/>
    <w:rsid w:val="00C82D3A"/>
    <w:rsid w:val="00C85F34"/>
    <w:rsid w:val="00C86724"/>
    <w:rsid w:val="00C87E36"/>
    <w:rsid w:val="00C91D2A"/>
    <w:rsid w:val="00C92130"/>
    <w:rsid w:val="00C92568"/>
    <w:rsid w:val="00C93A14"/>
    <w:rsid w:val="00CA0A37"/>
    <w:rsid w:val="00CA31C9"/>
    <w:rsid w:val="00CA4CAE"/>
    <w:rsid w:val="00CA793C"/>
    <w:rsid w:val="00CB3BEC"/>
    <w:rsid w:val="00CB56B7"/>
    <w:rsid w:val="00CB5D26"/>
    <w:rsid w:val="00CB6982"/>
    <w:rsid w:val="00CC005D"/>
    <w:rsid w:val="00CC014E"/>
    <w:rsid w:val="00CC2865"/>
    <w:rsid w:val="00CC635F"/>
    <w:rsid w:val="00CC64BC"/>
    <w:rsid w:val="00CC7487"/>
    <w:rsid w:val="00CD4DD7"/>
    <w:rsid w:val="00CE5F77"/>
    <w:rsid w:val="00CE7265"/>
    <w:rsid w:val="00CF06B7"/>
    <w:rsid w:val="00CF2D83"/>
    <w:rsid w:val="00CF597F"/>
    <w:rsid w:val="00CF5EE1"/>
    <w:rsid w:val="00D07802"/>
    <w:rsid w:val="00D1281A"/>
    <w:rsid w:val="00D1365B"/>
    <w:rsid w:val="00D13F9A"/>
    <w:rsid w:val="00D16B97"/>
    <w:rsid w:val="00D239C3"/>
    <w:rsid w:val="00D26806"/>
    <w:rsid w:val="00D2751B"/>
    <w:rsid w:val="00D309CC"/>
    <w:rsid w:val="00D34572"/>
    <w:rsid w:val="00D454E0"/>
    <w:rsid w:val="00D53034"/>
    <w:rsid w:val="00D55692"/>
    <w:rsid w:val="00D65AB0"/>
    <w:rsid w:val="00D70444"/>
    <w:rsid w:val="00D72230"/>
    <w:rsid w:val="00D737A4"/>
    <w:rsid w:val="00D75A16"/>
    <w:rsid w:val="00D8299A"/>
    <w:rsid w:val="00D843DD"/>
    <w:rsid w:val="00D96F2F"/>
    <w:rsid w:val="00D976DD"/>
    <w:rsid w:val="00DA04F0"/>
    <w:rsid w:val="00DA0FF0"/>
    <w:rsid w:val="00DA382C"/>
    <w:rsid w:val="00DB5506"/>
    <w:rsid w:val="00DB5636"/>
    <w:rsid w:val="00DB60C5"/>
    <w:rsid w:val="00DC54C8"/>
    <w:rsid w:val="00DC5BF0"/>
    <w:rsid w:val="00DC68DE"/>
    <w:rsid w:val="00DC78D9"/>
    <w:rsid w:val="00DD11C4"/>
    <w:rsid w:val="00DD1363"/>
    <w:rsid w:val="00DE3964"/>
    <w:rsid w:val="00DF063A"/>
    <w:rsid w:val="00DF201D"/>
    <w:rsid w:val="00DF4719"/>
    <w:rsid w:val="00DF7E83"/>
    <w:rsid w:val="00E02031"/>
    <w:rsid w:val="00E032C3"/>
    <w:rsid w:val="00E0561F"/>
    <w:rsid w:val="00E06738"/>
    <w:rsid w:val="00E14375"/>
    <w:rsid w:val="00E164E0"/>
    <w:rsid w:val="00E24950"/>
    <w:rsid w:val="00E258F1"/>
    <w:rsid w:val="00E41A9B"/>
    <w:rsid w:val="00E437F2"/>
    <w:rsid w:val="00E550CC"/>
    <w:rsid w:val="00E61EE3"/>
    <w:rsid w:val="00E70B13"/>
    <w:rsid w:val="00E80C23"/>
    <w:rsid w:val="00E823E6"/>
    <w:rsid w:val="00E86750"/>
    <w:rsid w:val="00E87D4F"/>
    <w:rsid w:val="00E91658"/>
    <w:rsid w:val="00E91DEB"/>
    <w:rsid w:val="00E95847"/>
    <w:rsid w:val="00EA3F5F"/>
    <w:rsid w:val="00EA7696"/>
    <w:rsid w:val="00EA7E47"/>
    <w:rsid w:val="00EB0FCD"/>
    <w:rsid w:val="00EB1444"/>
    <w:rsid w:val="00EB295A"/>
    <w:rsid w:val="00EB6B6A"/>
    <w:rsid w:val="00EB7FF1"/>
    <w:rsid w:val="00EC49E8"/>
    <w:rsid w:val="00ED15B4"/>
    <w:rsid w:val="00ED379E"/>
    <w:rsid w:val="00ED4D9A"/>
    <w:rsid w:val="00EE2EE4"/>
    <w:rsid w:val="00EE64A9"/>
    <w:rsid w:val="00EE754B"/>
    <w:rsid w:val="00EF19D6"/>
    <w:rsid w:val="00EF38AE"/>
    <w:rsid w:val="00EF3C0E"/>
    <w:rsid w:val="00F05EC2"/>
    <w:rsid w:val="00F1244C"/>
    <w:rsid w:val="00F12687"/>
    <w:rsid w:val="00F16AA8"/>
    <w:rsid w:val="00F17640"/>
    <w:rsid w:val="00F17D37"/>
    <w:rsid w:val="00F27CB6"/>
    <w:rsid w:val="00F319EA"/>
    <w:rsid w:val="00F320E8"/>
    <w:rsid w:val="00F3233C"/>
    <w:rsid w:val="00F32928"/>
    <w:rsid w:val="00F34108"/>
    <w:rsid w:val="00F34546"/>
    <w:rsid w:val="00F41548"/>
    <w:rsid w:val="00F4295D"/>
    <w:rsid w:val="00F446EA"/>
    <w:rsid w:val="00F4481D"/>
    <w:rsid w:val="00F478FC"/>
    <w:rsid w:val="00F565EF"/>
    <w:rsid w:val="00F65A6B"/>
    <w:rsid w:val="00F677AC"/>
    <w:rsid w:val="00F706AD"/>
    <w:rsid w:val="00F7149F"/>
    <w:rsid w:val="00F80275"/>
    <w:rsid w:val="00F81B4A"/>
    <w:rsid w:val="00F82FE5"/>
    <w:rsid w:val="00F91BCA"/>
    <w:rsid w:val="00F924AE"/>
    <w:rsid w:val="00F94A62"/>
    <w:rsid w:val="00F97888"/>
    <w:rsid w:val="00FA1D52"/>
    <w:rsid w:val="00FA7435"/>
    <w:rsid w:val="00FB27A7"/>
    <w:rsid w:val="00FB2DD9"/>
    <w:rsid w:val="00FB4847"/>
    <w:rsid w:val="00FC382B"/>
    <w:rsid w:val="00FC4779"/>
    <w:rsid w:val="00FC546B"/>
    <w:rsid w:val="00FC5519"/>
    <w:rsid w:val="00FC6E39"/>
    <w:rsid w:val="00FD0774"/>
    <w:rsid w:val="00FD6436"/>
    <w:rsid w:val="00FD6A6A"/>
    <w:rsid w:val="00FE3E7D"/>
    <w:rsid w:val="00FF21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D6F3E"/>
  <w15:docId w15:val="{465DBE90-A8E6-4E4C-84FE-0CA296E50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paragraph" w:styleId="Antrats">
    <w:name w:val="header"/>
    <w:basedOn w:val="prastasis"/>
    <w:link w:val="AntratsDiagrama"/>
    <w:uiPriority w:val="99"/>
    <w:rsid w:val="0083366A"/>
    <w:pPr>
      <w:tabs>
        <w:tab w:val="center" w:pos="4819"/>
        <w:tab w:val="right" w:pos="9638"/>
      </w:tabs>
    </w:pPr>
  </w:style>
  <w:style w:type="character" w:customStyle="1" w:styleId="AntratsDiagrama">
    <w:name w:val="Antraštės Diagrama"/>
    <w:basedOn w:val="Numatytasispastraiposriftas"/>
    <w:link w:val="Antrats"/>
    <w:uiPriority w:val="99"/>
    <w:rsid w:val="0083366A"/>
  </w:style>
  <w:style w:type="paragraph" w:styleId="Porat">
    <w:name w:val="footer"/>
    <w:basedOn w:val="prastasis"/>
    <w:link w:val="PoratDiagrama"/>
    <w:rsid w:val="0083366A"/>
    <w:pPr>
      <w:tabs>
        <w:tab w:val="center" w:pos="4819"/>
        <w:tab w:val="right" w:pos="9638"/>
      </w:tabs>
    </w:pPr>
  </w:style>
  <w:style w:type="character" w:customStyle="1" w:styleId="PoratDiagrama">
    <w:name w:val="Poraštė Diagrama"/>
    <w:basedOn w:val="Numatytasispastraiposriftas"/>
    <w:link w:val="Porat"/>
    <w:rsid w:val="0083366A"/>
  </w:style>
  <w:style w:type="paragraph" w:customStyle="1" w:styleId="Lentelsturinys">
    <w:name w:val="Lentelės turinys"/>
    <w:basedOn w:val="prastasis"/>
    <w:rsid w:val="00C65D12"/>
    <w:pPr>
      <w:widowControl w:val="0"/>
      <w:suppressLineNumbers/>
      <w:jc w:val="center"/>
    </w:pPr>
    <w:rPr>
      <w:rFonts w:eastAsia="Lucida Sans Unicode"/>
      <w:kern w:val="2"/>
      <w:szCs w:val="24"/>
    </w:rPr>
  </w:style>
  <w:style w:type="paragraph" w:styleId="Sraopastraipa">
    <w:name w:val="List Paragraph"/>
    <w:aliases w:val="Buletai,Numbered Para 1,Dot pt,No Spacing1,List Paragraph Char Char Char,Indicator Text,Bullet 1,List Paragraph1,Bullet Points,MAIN CONTENT,List Paragraph12,F5 List Paragraph,Heading 2_sj,1st level - Bullet List Paragraph,Bullet EY,lp1"/>
    <w:basedOn w:val="prastasis"/>
    <w:link w:val="SraopastraipaDiagrama"/>
    <w:uiPriority w:val="1"/>
    <w:qFormat/>
    <w:rsid w:val="00BF733B"/>
    <w:pPr>
      <w:ind w:left="720"/>
      <w:contextualSpacing/>
    </w:pPr>
  </w:style>
  <w:style w:type="paragraph" w:styleId="Puslapioinaostekstas">
    <w:name w:val="footnote text"/>
    <w:basedOn w:val="prastasis"/>
    <w:link w:val="PuslapioinaostekstasDiagrama"/>
    <w:uiPriority w:val="99"/>
    <w:unhideWhenUsed/>
    <w:rsid w:val="00221110"/>
    <w:rPr>
      <w:rFonts w:ascii="Calibri" w:eastAsia="Calibri" w:hAnsi="Calibri"/>
      <w:sz w:val="20"/>
    </w:rPr>
  </w:style>
  <w:style w:type="character" w:customStyle="1" w:styleId="PuslapioinaostekstasDiagrama">
    <w:name w:val="Puslapio išnašos tekstas Diagrama"/>
    <w:basedOn w:val="Numatytasispastraiposriftas"/>
    <w:link w:val="Puslapioinaostekstas"/>
    <w:uiPriority w:val="99"/>
    <w:rsid w:val="00221110"/>
    <w:rPr>
      <w:rFonts w:ascii="Calibri" w:eastAsia="Calibri" w:hAnsi="Calibri"/>
      <w:sz w:val="20"/>
    </w:rPr>
  </w:style>
  <w:style w:type="character" w:styleId="Puslapioinaosnuoroda">
    <w:name w:val="footnote reference"/>
    <w:aliases w:val="BVI fnr,fr,ftref,Footnote symbol,16 Point,Superscript 6 Point,Voetnootverwijzing,Times 10 Point, Exposant 3 Point,Exposant 3 Point,Footnote Reference Superscript,Footnote number,o,Footnotemark,FR,Footnotemark1,Footnotemark2"/>
    <w:basedOn w:val="Numatytasispastraiposriftas"/>
    <w:uiPriority w:val="99"/>
    <w:unhideWhenUsed/>
    <w:rsid w:val="00221110"/>
    <w:rPr>
      <w:vertAlign w:val="superscript"/>
    </w:rPr>
  </w:style>
  <w:style w:type="paragraph" w:styleId="Betarp">
    <w:name w:val="No Spacing"/>
    <w:uiPriority w:val="1"/>
    <w:qFormat/>
    <w:rsid w:val="00221110"/>
    <w:rPr>
      <w:rFonts w:ascii="Calibri" w:eastAsia="Calibri" w:hAnsi="Calibri"/>
      <w:sz w:val="22"/>
      <w:szCs w:val="22"/>
    </w:rPr>
  </w:style>
  <w:style w:type="character" w:customStyle="1" w:styleId="Bodytext10ptScaling33">
    <w:name w:val="Body text + 10 pt;Scaling 33%"/>
    <w:basedOn w:val="Numatytasispastraiposriftas"/>
    <w:rsid w:val="009243DB"/>
    <w:rPr>
      <w:rFonts w:ascii="Times New Roman" w:eastAsia="Times New Roman" w:hAnsi="Times New Roman" w:cs="Times New Roman"/>
      <w:b w:val="0"/>
      <w:bCs w:val="0"/>
      <w:i w:val="0"/>
      <w:iCs w:val="0"/>
      <w:smallCaps w:val="0"/>
      <w:strike w:val="0"/>
      <w:spacing w:val="0"/>
      <w:w w:val="33"/>
      <w:sz w:val="20"/>
      <w:szCs w:val="20"/>
    </w:rPr>
  </w:style>
  <w:style w:type="paragraph" w:styleId="Pagrindinistekstas">
    <w:name w:val="Body Text"/>
    <w:basedOn w:val="prastasis"/>
    <w:link w:val="PagrindinistekstasDiagrama"/>
    <w:semiHidden/>
    <w:unhideWhenUsed/>
    <w:rsid w:val="00C25A17"/>
    <w:pPr>
      <w:overflowPunct w:val="0"/>
      <w:autoSpaceDE w:val="0"/>
      <w:autoSpaceDN w:val="0"/>
      <w:adjustRightInd w:val="0"/>
      <w:jc w:val="both"/>
    </w:pPr>
    <w:rPr>
      <w:bCs/>
    </w:rPr>
  </w:style>
  <w:style w:type="character" w:customStyle="1" w:styleId="PagrindinistekstasDiagrama">
    <w:name w:val="Pagrindinis tekstas Diagrama"/>
    <w:basedOn w:val="Numatytasispastraiposriftas"/>
    <w:link w:val="Pagrindinistekstas"/>
    <w:semiHidden/>
    <w:rsid w:val="00C25A17"/>
    <w:rPr>
      <w:bCs/>
    </w:rPr>
  </w:style>
  <w:style w:type="character" w:styleId="Hipersaitas">
    <w:name w:val="Hyperlink"/>
    <w:basedOn w:val="Numatytasispastraiposriftas"/>
    <w:uiPriority w:val="99"/>
    <w:semiHidden/>
    <w:unhideWhenUsed/>
    <w:rsid w:val="00CA4CAE"/>
    <w:rPr>
      <w:color w:val="0563C1"/>
      <w:u w:val="single"/>
    </w:rPr>
  </w:style>
  <w:style w:type="character" w:styleId="Perirtashipersaitas">
    <w:name w:val="FollowedHyperlink"/>
    <w:basedOn w:val="Numatytasispastraiposriftas"/>
    <w:uiPriority w:val="99"/>
    <w:semiHidden/>
    <w:unhideWhenUsed/>
    <w:rsid w:val="00CA4CAE"/>
    <w:rPr>
      <w:color w:val="954F72"/>
      <w:u w:val="single"/>
    </w:rPr>
  </w:style>
  <w:style w:type="paragraph" w:customStyle="1" w:styleId="msonormal0">
    <w:name w:val="msonormal"/>
    <w:basedOn w:val="prastasis"/>
    <w:rsid w:val="00CA4CAE"/>
    <w:pPr>
      <w:spacing w:before="100" w:beforeAutospacing="1" w:after="100" w:afterAutospacing="1"/>
    </w:pPr>
    <w:rPr>
      <w:szCs w:val="24"/>
      <w:lang w:eastAsia="lt-LT"/>
    </w:rPr>
  </w:style>
  <w:style w:type="paragraph" w:customStyle="1" w:styleId="font5">
    <w:name w:val="font5"/>
    <w:basedOn w:val="prastasis"/>
    <w:rsid w:val="00CA4CAE"/>
    <w:pPr>
      <w:spacing w:before="100" w:beforeAutospacing="1" w:after="100" w:afterAutospacing="1"/>
    </w:pPr>
    <w:rPr>
      <w:sz w:val="22"/>
      <w:szCs w:val="22"/>
      <w:lang w:eastAsia="lt-LT"/>
    </w:rPr>
  </w:style>
  <w:style w:type="paragraph" w:customStyle="1" w:styleId="font6">
    <w:name w:val="font6"/>
    <w:basedOn w:val="prastasis"/>
    <w:rsid w:val="00CA4CAE"/>
    <w:pPr>
      <w:spacing w:before="100" w:beforeAutospacing="1" w:after="100" w:afterAutospacing="1"/>
    </w:pPr>
    <w:rPr>
      <w:b/>
      <w:bCs/>
      <w:szCs w:val="24"/>
      <w:lang w:eastAsia="lt-LT"/>
    </w:rPr>
  </w:style>
  <w:style w:type="paragraph" w:customStyle="1" w:styleId="xl65">
    <w:name w:val="xl65"/>
    <w:basedOn w:val="prastasis"/>
    <w:rsid w:val="00CA4C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lang w:eastAsia="lt-LT"/>
    </w:rPr>
  </w:style>
  <w:style w:type="paragraph" w:customStyle="1" w:styleId="xl66">
    <w:name w:val="xl66"/>
    <w:basedOn w:val="prastasis"/>
    <w:rsid w:val="00C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eastAsia="lt-LT"/>
    </w:rPr>
  </w:style>
  <w:style w:type="paragraph" w:customStyle="1" w:styleId="xl67">
    <w:name w:val="xl67"/>
    <w:basedOn w:val="prastasis"/>
    <w:rsid w:val="00CA4C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lang w:eastAsia="lt-LT"/>
    </w:rPr>
  </w:style>
  <w:style w:type="paragraph" w:customStyle="1" w:styleId="xl68">
    <w:name w:val="xl68"/>
    <w:basedOn w:val="prastasis"/>
    <w:rsid w:val="00CA4CAE"/>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lang w:eastAsia="lt-LT"/>
    </w:rPr>
  </w:style>
  <w:style w:type="paragraph" w:customStyle="1" w:styleId="xl69">
    <w:name w:val="xl69"/>
    <w:basedOn w:val="prastasis"/>
    <w:rsid w:val="00CA4CAE"/>
    <w:pPr>
      <w:pBdr>
        <w:left w:val="single" w:sz="4" w:space="0" w:color="auto"/>
        <w:bottom w:val="single" w:sz="4" w:space="0" w:color="auto"/>
        <w:right w:val="single" w:sz="4" w:space="0" w:color="auto"/>
      </w:pBdr>
      <w:spacing w:before="100" w:beforeAutospacing="1" w:after="100" w:afterAutospacing="1"/>
      <w:jc w:val="center"/>
      <w:textAlignment w:val="center"/>
    </w:pPr>
    <w:rPr>
      <w:szCs w:val="24"/>
      <w:lang w:eastAsia="lt-LT"/>
    </w:rPr>
  </w:style>
  <w:style w:type="paragraph" w:customStyle="1" w:styleId="xl70">
    <w:name w:val="xl70"/>
    <w:basedOn w:val="prastasis"/>
    <w:rsid w:val="00CA4CAE"/>
    <w:pPr>
      <w:pBdr>
        <w:left w:val="single" w:sz="4" w:space="0" w:color="auto"/>
        <w:bottom w:val="single" w:sz="4" w:space="0" w:color="auto"/>
        <w:right w:val="single" w:sz="4" w:space="0" w:color="auto"/>
      </w:pBdr>
      <w:spacing w:before="100" w:beforeAutospacing="1" w:after="100" w:afterAutospacing="1"/>
      <w:textAlignment w:val="center"/>
    </w:pPr>
    <w:rPr>
      <w:szCs w:val="24"/>
      <w:lang w:eastAsia="lt-LT"/>
    </w:rPr>
  </w:style>
  <w:style w:type="paragraph" w:customStyle="1" w:styleId="xl71">
    <w:name w:val="xl71"/>
    <w:basedOn w:val="prastasis"/>
    <w:rsid w:val="00CA4CAE"/>
    <w:pPr>
      <w:pBdr>
        <w:left w:val="single" w:sz="4" w:space="0" w:color="auto"/>
        <w:right w:val="single" w:sz="4" w:space="0" w:color="auto"/>
      </w:pBdr>
      <w:spacing w:before="100" w:beforeAutospacing="1" w:after="100" w:afterAutospacing="1"/>
      <w:jc w:val="center"/>
      <w:textAlignment w:val="center"/>
    </w:pPr>
    <w:rPr>
      <w:szCs w:val="24"/>
      <w:lang w:eastAsia="lt-LT"/>
    </w:rPr>
  </w:style>
  <w:style w:type="paragraph" w:customStyle="1" w:styleId="xl72">
    <w:name w:val="xl72"/>
    <w:basedOn w:val="prastasis"/>
    <w:rsid w:val="00CA4CAE"/>
    <w:pPr>
      <w:pBdr>
        <w:left w:val="single" w:sz="4" w:space="0" w:color="auto"/>
        <w:right w:val="single" w:sz="4" w:space="0" w:color="auto"/>
      </w:pBdr>
      <w:spacing w:before="100" w:beforeAutospacing="1" w:after="100" w:afterAutospacing="1"/>
      <w:textAlignment w:val="center"/>
    </w:pPr>
    <w:rPr>
      <w:szCs w:val="24"/>
      <w:lang w:eastAsia="lt-LT"/>
    </w:rPr>
  </w:style>
  <w:style w:type="paragraph" w:customStyle="1" w:styleId="xl73">
    <w:name w:val="xl73"/>
    <w:basedOn w:val="prastasis"/>
    <w:rsid w:val="00CA4CAE"/>
    <w:pPr>
      <w:pBdr>
        <w:top w:val="single" w:sz="4" w:space="0" w:color="auto"/>
        <w:left w:val="single" w:sz="4" w:space="0" w:color="auto"/>
        <w:right w:val="single" w:sz="4" w:space="0" w:color="auto"/>
      </w:pBdr>
      <w:spacing w:before="100" w:beforeAutospacing="1" w:after="100" w:afterAutospacing="1"/>
      <w:textAlignment w:val="center"/>
    </w:pPr>
    <w:rPr>
      <w:szCs w:val="24"/>
      <w:lang w:eastAsia="lt-LT"/>
    </w:rPr>
  </w:style>
  <w:style w:type="paragraph" w:customStyle="1" w:styleId="xl74">
    <w:name w:val="xl74"/>
    <w:basedOn w:val="prastasis"/>
    <w:rsid w:val="00CA4CAE"/>
    <w:pPr>
      <w:pBdr>
        <w:top w:val="single" w:sz="4" w:space="0" w:color="auto"/>
        <w:left w:val="single" w:sz="4" w:space="0" w:color="auto"/>
        <w:right w:val="single" w:sz="4" w:space="0" w:color="auto"/>
      </w:pBdr>
      <w:spacing w:before="100" w:beforeAutospacing="1" w:after="100" w:afterAutospacing="1"/>
      <w:jc w:val="center"/>
      <w:textAlignment w:val="center"/>
    </w:pPr>
    <w:rPr>
      <w:szCs w:val="24"/>
      <w:lang w:eastAsia="lt-LT"/>
    </w:rPr>
  </w:style>
  <w:style w:type="paragraph" w:customStyle="1" w:styleId="xl75">
    <w:name w:val="xl75"/>
    <w:basedOn w:val="prastasis"/>
    <w:rsid w:val="00CA4CAE"/>
    <w:pPr>
      <w:pBdr>
        <w:top w:val="single" w:sz="4" w:space="0" w:color="auto"/>
        <w:left w:val="single" w:sz="4" w:space="0" w:color="auto"/>
        <w:right w:val="single" w:sz="4" w:space="0" w:color="auto"/>
      </w:pBdr>
      <w:spacing w:before="100" w:beforeAutospacing="1" w:after="100" w:afterAutospacing="1"/>
      <w:jc w:val="center"/>
      <w:textAlignment w:val="center"/>
    </w:pPr>
    <w:rPr>
      <w:szCs w:val="24"/>
      <w:lang w:eastAsia="lt-LT"/>
    </w:rPr>
  </w:style>
  <w:style w:type="paragraph" w:customStyle="1" w:styleId="xl76">
    <w:name w:val="xl76"/>
    <w:basedOn w:val="prastasis"/>
    <w:rsid w:val="00CA4CAE"/>
    <w:pPr>
      <w:pBdr>
        <w:top w:val="single" w:sz="4" w:space="0" w:color="auto"/>
        <w:left w:val="single" w:sz="4" w:space="0" w:color="auto"/>
        <w:bottom w:val="single" w:sz="4" w:space="0" w:color="auto"/>
      </w:pBdr>
      <w:spacing w:before="100" w:beforeAutospacing="1" w:after="100" w:afterAutospacing="1"/>
    </w:pPr>
    <w:rPr>
      <w:szCs w:val="24"/>
      <w:lang w:eastAsia="lt-LT"/>
    </w:rPr>
  </w:style>
  <w:style w:type="paragraph" w:customStyle="1" w:styleId="xl77">
    <w:name w:val="xl77"/>
    <w:basedOn w:val="prastasis"/>
    <w:rsid w:val="00CA4CAE"/>
    <w:pPr>
      <w:pBdr>
        <w:top w:val="single" w:sz="4" w:space="0" w:color="auto"/>
        <w:bottom w:val="single" w:sz="4" w:space="0" w:color="auto"/>
      </w:pBdr>
      <w:spacing w:before="100" w:beforeAutospacing="1" w:after="100" w:afterAutospacing="1"/>
      <w:jc w:val="center"/>
      <w:textAlignment w:val="center"/>
    </w:pPr>
    <w:rPr>
      <w:b/>
      <w:bCs/>
      <w:i/>
      <w:iCs/>
      <w:sz w:val="20"/>
      <w:lang w:eastAsia="lt-LT"/>
    </w:rPr>
  </w:style>
  <w:style w:type="paragraph" w:customStyle="1" w:styleId="xl78">
    <w:name w:val="xl78"/>
    <w:basedOn w:val="prastasis"/>
    <w:rsid w:val="00CA4CAE"/>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0"/>
      <w:lang w:eastAsia="lt-LT"/>
    </w:rPr>
  </w:style>
  <w:style w:type="paragraph" w:customStyle="1" w:styleId="xl79">
    <w:name w:val="xl79"/>
    <w:basedOn w:val="prastasis"/>
    <w:rsid w:val="00CA4CAE"/>
    <w:pPr>
      <w:pBdr>
        <w:top w:val="single" w:sz="4" w:space="0" w:color="auto"/>
        <w:left w:val="single" w:sz="4" w:space="0" w:color="auto"/>
        <w:right w:val="single" w:sz="4" w:space="0" w:color="auto"/>
      </w:pBdr>
      <w:spacing w:before="100" w:beforeAutospacing="1" w:after="100" w:afterAutospacing="1"/>
      <w:textAlignment w:val="center"/>
    </w:pPr>
    <w:rPr>
      <w:sz w:val="20"/>
      <w:lang w:eastAsia="lt-LT"/>
    </w:rPr>
  </w:style>
  <w:style w:type="paragraph" w:customStyle="1" w:styleId="xl80">
    <w:name w:val="xl80"/>
    <w:basedOn w:val="prastasis"/>
    <w:rsid w:val="00CA4CAE"/>
    <w:pPr>
      <w:pBdr>
        <w:top w:val="single" w:sz="4" w:space="0" w:color="auto"/>
        <w:left w:val="single" w:sz="4" w:space="0" w:color="auto"/>
      </w:pBdr>
      <w:spacing w:before="100" w:beforeAutospacing="1" w:after="100" w:afterAutospacing="1"/>
    </w:pPr>
    <w:rPr>
      <w:szCs w:val="24"/>
      <w:lang w:eastAsia="lt-LT"/>
    </w:rPr>
  </w:style>
  <w:style w:type="paragraph" w:customStyle="1" w:styleId="xl81">
    <w:name w:val="xl81"/>
    <w:basedOn w:val="prastasis"/>
    <w:rsid w:val="00CA4CAE"/>
    <w:pPr>
      <w:pBdr>
        <w:bottom w:val="single" w:sz="4" w:space="0" w:color="auto"/>
        <w:right w:val="single" w:sz="4" w:space="0" w:color="auto"/>
      </w:pBdr>
      <w:spacing w:before="100" w:beforeAutospacing="1" w:after="100" w:afterAutospacing="1"/>
      <w:textAlignment w:val="center"/>
    </w:pPr>
    <w:rPr>
      <w:szCs w:val="24"/>
      <w:lang w:eastAsia="lt-LT"/>
    </w:rPr>
  </w:style>
  <w:style w:type="paragraph" w:customStyle="1" w:styleId="xl82">
    <w:name w:val="xl82"/>
    <w:basedOn w:val="prastasis"/>
    <w:rsid w:val="00CA4CAE"/>
    <w:pPr>
      <w:pBdr>
        <w:top w:val="single" w:sz="4" w:space="0" w:color="auto"/>
        <w:bottom w:val="single" w:sz="4" w:space="0" w:color="auto"/>
        <w:right w:val="single" w:sz="4" w:space="0" w:color="auto"/>
      </w:pBdr>
      <w:spacing w:before="100" w:beforeAutospacing="1" w:after="100" w:afterAutospacing="1"/>
      <w:textAlignment w:val="center"/>
    </w:pPr>
    <w:rPr>
      <w:szCs w:val="24"/>
      <w:lang w:eastAsia="lt-LT"/>
    </w:rPr>
  </w:style>
  <w:style w:type="paragraph" w:customStyle="1" w:styleId="xl83">
    <w:name w:val="xl83"/>
    <w:basedOn w:val="prastasis"/>
    <w:rsid w:val="00CA4CAE"/>
    <w:pPr>
      <w:pBdr>
        <w:top w:val="single" w:sz="4" w:space="0" w:color="auto"/>
        <w:bottom w:val="single" w:sz="4" w:space="0" w:color="auto"/>
        <w:right w:val="single" w:sz="4" w:space="0" w:color="auto"/>
      </w:pBdr>
      <w:spacing w:before="100" w:beforeAutospacing="1" w:after="100" w:afterAutospacing="1"/>
      <w:textAlignment w:val="center"/>
    </w:pPr>
    <w:rPr>
      <w:szCs w:val="24"/>
      <w:lang w:eastAsia="lt-LT"/>
    </w:rPr>
  </w:style>
  <w:style w:type="paragraph" w:customStyle="1" w:styleId="xl84">
    <w:name w:val="xl84"/>
    <w:basedOn w:val="prastasis"/>
    <w:rsid w:val="00C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lang w:eastAsia="lt-LT"/>
    </w:rPr>
  </w:style>
  <w:style w:type="paragraph" w:customStyle="1" w:styleId="xl85">
    <w:name w:val="xl85"/>
    <w:basedOn w:val="prastasis"/>
    <w:rsid w:val="00C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lang w:eastAsia="lt-LT"/>
    </w:rPr>
  </w:style>
  <w:style w:type="paragraph" w:customStyle="1" w:styleId="xl86">
    <w:name w:val="xl86"/>
    <w:basedOn w:val="prastasis"/>
    <w:rsid w:val="00CA4CAE"/>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lang w:eastAsia="lt-LT"/>
    </w:rPr>
  </w:style>
  <w:style w:type="paragraph" w:customStyle="1" w:styleId="xl87">
    <w:name w:val="xl87"/>
    <w:basedOn w:val="prastasis"/>
    <w:rsid w:val="00CA4CAE"/>
    <w:pPr>
      <w:pBdr>
        <w:left w:val="single" w:sz="4" w:space="0" w:color="auto"/>
        <w:right w:val="single" w:sz="4" w:space="0" w:color="auto"/>
      </w:pBdr>
      <w:spacing w:before="100" w:beforeAutospacing="1" w:after="100" w:afterAutospacing="1"/>
      <w:jc w:val="center"/>
      <w:textAlignment w:val="center"/>
    </w:pPr>
    <w:rPr>
      <w:b/>
      <w:bCs/>
      <w:sz w:val="20"/>
      <w:lang w:eastAsia="lt-LT"/>
    </w:rPr>
  </w:style>
  <w:style w:type="paragraph" w:customStyle="1" w:styleId="xl88">
    <w:name w:val="xl88"/>
    <w:basedOn w:val="prastasis"/>
    <w:rsid w:val="00CA4C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lang w:eastAsia="lt-LT"/>
    </w:rPr>
  </w:style>
  <w:style w:type="paragraph" w:customStyle="1" w:styleId="xl89">
    <w:name w:val="xl89"/>
    <w:basedOn w:val="prastasis"/>
    <w:rsid w:val="00CA4CAE"/>
    <w:pPr>
      <w:pBdr>
        <w:top w:val="single" w:sz="4" w:space="0" w:color="auto"/>
        <w:left w:val="single" w:sz="4" w:space="0" w:color="auto"/>
        <w:right w:val="single" w:sz="4" w:space="0" w:color="auto"/>
      </w:pBdr>
      <w:spacing w:before="100" w:beforeAutospacing="1" w:after="100" w:afterAutospacing="1"/>
      <w:textAlignment w:val="center"/>
    </w:pPr>
    <w:rPr>
      <w:b/>
      <w:bCs/>
      <w:sz w:val="18"/>
      <w:szCs w:val="18"/>
      <w:lang w:eastAsia="lt-LT"/>
    </w:rPr>
  </w:style>
  <w:style w:type="paragraph" w:customStyle="1" w:styleId="xl90">
    <w:name w:val="xl90"/>
    <w:basedOn w:val="prastasis"/>
    <w:rsid w:val="00C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eastAsia="lt-LT"/>
    </w:rPr>
  </w:style>
  <w:style w:type="paragraph" w:customStyle="1" w:styleId="xl91">
    <w:name w:val="xl91"/>
    <w:basedOn w:val="prastasis"/>
    <w:rsid w:val="00CA4CAE"/>
    <w:pPr>
      <w:pBdr>
        <w:top w:val="single" w:sz="4" w:space="0" w:color="auto"/>
        <w:right w:val="single" w:sz="4" w:space="0" w:color="auto"/>
      </w:pBdr>
      <w:spacing w:before="100" w:beforeAutospacing="1" w:after="100" w:afterAutospacing="1"/>
      <w:textAlignment w:val="center"/>
    </w:pPr>
    <w:rPr>
      <w:szCs w:val="24"/>
      <w:lang w:eastAsia="lt-LT"/>
    </w:rPr>
  </w:style>
  <w:style w:type="character" w:customStyle="1" w:styleId="SraopastraipaDiagrama">
    <w:name w:val="Sąrašo pastraipa Diagrama"/>
    <w:aliases w:val="Buletai Diagrama,Numbered Para 1 Diagrama,Dot pt Diagrama,No Spacing1 Diagrama,List Paragraph Char Char Char Diagrama,Indicator Text Diagrama,Bullet 1 Diagrama,List Paragraph1 Diagrama,Bullet Points Diagrama,Bullet EY Diagrama"/>
    <w:basedOn w:val="Numatytasispastraiposriftas"/>
    <w:link w:val="Sraopastraipa"/>
    <w:uiPriority w:val="1"/>
    <w:qFormat/>
    <w:locked/>
    <w:rsid w:val="008B51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031061">
      <w:bodyDiv w:val="1"/>
      <w:marLeft w:val="0"/>
      <w:marRight w:val="0"/>
      <w:marTop w:val="0"/>
      <w:marBottom w:val="0"/>
      <w:divBdr>
        <w:top w:val="none" w:sz="0" w:space="0" w:color="auto"/>
        <w:left w:val="none" w:sz="0" w:space="0" w:color="auto"/>
        <w:bottom w:val="none" w:sz="0" w:space="0" w:color="auto"/>
        <w:right w:val="none" w:sz="0" w:space="0" w:color="auto"/>
      </w:divBdr>
    </w:div>
    <w:div w:id="97262958">
      <w:bodyDiv w:val="1"/>
      <w:marLeft w:val="0"/>
      <w:marRight w:val="0"/>
      <w:marTop w:val="0"/>
      <w:marBottom w:val="0"/>
      <w:divBdr>
        <w:top w:val="none" w:sz="0" w:space="0" w:color="auto"/>
        <w:left w:val="none" w:sz="0" w:space="0" w:color="auto"/>
        <w:bottom w:val="none" w:sz="0" w:space="0" w:color="auto"/>
        <w:right w:val="none" w:sz="0" w:space="0" w:color="auto"/>
      </w:divBdr>
    </w:div>
    <w:div w:id="129828505">
      <w:bodyDiv w:val="1"/>
      <w:marLeft w:val="0"/>
      <w:marRight w:val="0"/>
      <w:marTop w:val="0"/>
      <w:marBottom w:val="0"/>
      <w:divBdr>
        <w:top w:val="none" w:sz="0" w:space="0" w:color="auto"/>
        <w:left w:val="none" w:sz="0" w:space="0" w:color="auto"/>
        <w:bottom w:val="none" w:sz="0" w:space="0" w:color="auto"/>
        <w:right w:val="none" w:sz="0" w:space="0" w:color="auto"/>
      </w:divBdr>
    </w:div>
    <w:div w:id="214703902">
      <w:bodyDiv w:val="1"/>
      <w:marLeft w:val="0"/>
      <w:marRight w:val="0"/>
      <w:marTop w:val="0"/>
      <w:marBottom w:val="0"/>
      <w:divBdr>
        <w:top w:val="none" w:sz="0" w:space="0" w:color="auto"/>
        <w:left w:val="none" w:sz="0" w:space="0" w:color="auto"/>
        <w:bottom w:val="none" w:sz="0" w:space="0" w:color="auto"/>
        <w:right w:val="none" w:sz="0" w:space="0" w:color="auto"/>
      </w:divBdr>
    </w:div>
    <w:div w:id="345252450">
      <w:bodyDiv w:val="1"/>
      <w:marLeft w:val="0"/>
      <w:marRight w:val="0"/>
      <w:marTop w:val="0"/>
      <w:marBottom w:val="0"/>
      <w:divBdr>
        <w:top w:val="none" w:sz="0" w:space="0" w:color="auto"/>
        <w:left w:val="none" w:sz="0" w:space="0" w:color="auto"/>
        <w:bottom w:val="none" w:sz="0" w:space="0" w:color="auto"/>
        <w:right w:val="none" w:sz="0" w:space="0" w:color="auto"/>
      </w:divBdr>
    </w:div>
    <w:div w:id="367224912">
      <w:bodyDiv w:val="1"/>
      <w:marLeft w:val="0"/>
      <w:marRight w:val="0"/>
      <w:marTop w:val="0"/>
      <w:marBottom w:val="0"/>
      <w:divBdr>
        <w:top w:val="none" w:sz="0" w:space="0" w:color="auto"/>
        <w:left w:val="none" w:sz="0" w:space="0" w:color="auto"/>
        <w:bottom w:val="none" w:sz="0" w:space="0" w:color="auto"/>
        <w:right w:val="none" w:sz="0" w:space="0" w:color="auto"/>
      </w:divBdr>
    </w:div>
    <w:div w:id="450369414">
      <w:bodyDiv w:val="1"/>
      <w:marLeft w:val="0"/>
      <w:marRight w:val="0"/>
      <w:marTop w:val="0"/>
      <w:marBottom w:val="0"/>
      <w:divBdr>
        <w:top w:val="none" w:sz="0" w:space="0" w:color="auto"/>
        <w:left w:val="none" w:sz="0" w:space="0" w:color="auto"/>
        <w:bottom w:val="none" w:sz="0" w:space="0" w:color="auto"/>
        <w:right w:val="none" w:sz="0" w:space="0" w:color="auto"/>
      </w:divBdr>
    </w:div>
    <w:div w:id="455412551">
      <w:bodyDiv w:val="1"/>
      <w:marLeft w:val="0"/>
      <w:marRight w:val="0"/>
      <w:marTop w:val="0"/>
      <w:marBottom w:val="0"/>
      <w:divBdr>
        <w:top w:val="none" w:sz="0" w:space="0" w:color="auto"/>
        <w:left w:val="none" w:sz="0" w:space="0" w:color="auto"/>
        <w:bottom w:val="none" w:sz="0" w:space="0" w:color="auto"/>
        <w:right w:val="none" w:sz="0" w:space="0" w:color="auto"/>
      </w:divBdr>
    </w:div>
    <w:div w:id="468062092">
      <w:bodyDiv w:val="1"/>
      <w:marLeft w:val="0"/>
      <w:marRight w:val="0"/>
      <w:marTop w:val="0"/>
      <w:marBottom w:val="0"/>
      <w:divBdr>
        <w:top w:val="none" w:sz="0" w:space="0" w:color="auto"/>
        <w:left w:val="none" w:sz="0" w:space="0" w:color="auto"/>
        <w:bottom w:val="none" w:sz="0" w:space="0" w:color="auto"/>
        <w:right w:val="none" w:sz="0" w:space="0" w:color="auto"/>
      </w:divBdr>
    </w:div>
    <w:div w:id="484902102">
      <w:bodyDiv w:val="1"/>
      <w:marLeft w:val="0"/>
      <w:marRight w:val="0"/>
      <w:marTop w:val="0"/>
      <w:marBottom w:val="0"/>
      <w:divBdr>
        <w:top w:val="none" w:sz="0" w:space="0" w:color="auto"/>
        <w:left w:val="none" w:sz="0" w:space="0" w:color="auto"/>
        <w:bottom w:val="none" w:sz="0" w:space="0" w:color="auto"/>
        <w:right w:val="none" w:sz="0" w:space="0" w:color="auto"/>
      </w:divBdr>
    </w:div>
    <w:div w:id="501702334">
      <w:bodyDiv w:val="1"/>
      <w:marLeft w:val="0"/>
      <w:marRight w:val="0"/>
      <w:marTop w:val="0"/>
      <w:marBottom w:val="0"/>
      <w:divBdr>
        <w:top w:val="none" w:sz="0" w:space="0" w:color="auto"/>
        <w:left w:val="none" w:sz="0" w:space="0" w:color="auto"/>
        <w:bottom w:val="none" w:sz="0" w:space="0" w:color="auto"/>
        <w:right w:val="none" w:sz="0" w:space="0" w:color="auto"/>
      </w:divBdr>
    </w:div>
    <w:div w:id="530997160">
      <w:bodyDiv w:val="1"/>
      <w:marLeft w:val="0"/>
      <w:marRight w:val="0"/>
      <w:marTop w:val="0"/>
      <w:marBottom w:val="0"/>
      <w:divBdr>
        <w:top w:val="none" w:sz="0" w:space="0" w:color="auto"/>
        <w:left w:val="none" w:sz="0" w:space="0" w:color="auto"/>
        <w:bottom w:val="none" w:sz="0" w:space="0" w:color="auto"/>
        <w:right w:val="none" w:sz="0" w:space="0" w:color="auto"/>
      </w:divBdr>
    </w:div>
    <w:div w:id="603610093">
      <w:bodyDiv w:val="1"/>
      <w:marLeft w:val="0"/>
      <w:marRight w:val="0"/>
      <w:marTop w:val="0"/>
      <w:marBottom w:val="0"/>
      <w:divBdr>
        <w:top w:val="none" w:sz="0" w:space="0" w:color="auto"/>
        <w:left w:val="none" w:sz="0" w:space="0" w:color="auto"/>
        <w:bottom w:val="none" w:sz="0" w:space="0" w:color="auto"/>
        <w:right w:val="none" w:sz="0" w:space="0" w:color="auto"/>
      </w:divBdr>
    </w:div>
    <w:div w:id="629046354">
      <w:bodyDiv w:val="1"/>
      <w:marLeft w:val="0"/>
      <w:marRight w:val="0"/>
      <w:marTop w:val="0"/>
      <w:marBottom w:val="0"/>
      <w:divBdr>
        <w:top w:val="none" w:sz="0" w:space="0" w:color="auto"/>
        <w:left w:val="none" w:sz="0" w:space="0" w:color="auto"/>
        <w:bottom w:val="none" w:sz="0" w:space="0" w:color="auto"/>
        <w:right w:val="none" w:sz="0" w:space="0" w:color="auto"/>
      </w:divBdr>
    </w:div>
    <w:div w:id="685639778">
      <w:bodyDiv w:val="1"/>
      <w:marLeft w:val="0"/>
      <w:marRight w:val="0"/>
      <w:marTop w:val="0"/>
      <w:marBottom w:val="0"/>
      <w:divBdr>
        <w:top w:val="none" w:sz="0" w:space="0" w:color="auto"/>
        <w:left w:val="none" w:sz="0" w:space="0" w:color="auto"/>
        <w:bottom w:val="none" w:sz="0" w:space="0" w:color="auto"/>
        <w:right w:val="none" w:sz="0" w:space="0" w:color="auto"/>
      </w:divBdr>
    </w:div>
    <w:div w:id="743334017">
      <w:bodyDiv w:val="1"/>
      <w:marLeft w:val="0"/>
      <w:marRight w:val="0"/>
      <w:marTop w:val="0"/>
      <w:marBottom w:val="0"/>
      <w:divBdr>
        <w:top w:val="none" w:sz="0" w:space="0" w:color="auto"/>
        <w:left w:val="none" w:sz="0" w:space="0" w:color="auto"/>
        <w:bottom w:val="none" w:sz="0" w:space="0" w:color="auto"/>
        <w:right w:val="none" w:sz="0" w:space="0" w:color="auto"/>
      </w:divBdr>
    </w:div>
    <w:div w:id="767391552">
      <w:bodyDiv w:val="1"/>
      <w:marLeft w:val="0"/>
      <w:marRight w:val="0"/>
      <w:marTop w:val="0"/>
      <w:marBottom w:val="0"/>
      <w:divBdr>
        <w:top w:val="none" w:sz="0" w:space="0" w:color="auto"/>
        <w:left w:val="none" w:sz="0" w:space="0" w:color="auto"/>
        <w:bottom w:val="none" w:sz="0" w:space="0" w:color="auto"/>
        <w:right w:val="none" w:sz="0" w:space="0" w:color="auto"/>
      </w:divBdr>
    </w:div>
    <w:div w:id="986007347">
      <w:bodyDiv w:val="1"/>
      <w:marLeft w:val="0"/>
      <w:marRight w:val="0"/>
      <w:marTop w:val="0"/>
      <w:marBottom w:val="0"/>
      <w:divBdr>
        <w:top w:val="none" w:sz="0" w:space="0" w:color="auto"/>
        <w:left w:val="none" w:sz="0" w:space="0" w:color="auto"/>
        <w:bottom w:val="none" w:sz="0" w:space="0" w:color="auto"/>
        <w:right w:val="none" w:sz="0" w:space="0" w:color="auto"/>
      </w:divBdr>
    </w:div>
    <w:div w:id="1028138881">
      <w:bodyDiv w:val="1"/>
      <w:marLeft w:val="0"/>
      <w:marRight w:val="0"/>
      <w:marTop w:val="0"/>
      <w:marBottom w:val="0"/>
      <w:divBdr>
        <w:top w:val="none" w:sz="0" w:space="0" w:color="auto"/>
        <w:left w:val="none" w:sz="0" w:space="0" w:color="auto"/>
        <w:bottom w:val="none" w:sz="0" w:space="0" w:color="auto"/>
        <w:right w:val="none" w:sz="0" w:space="0" w:color="auto"/>
      </w:divBdr>
    </w:div>
    <w:div w:id="1051459665">
      <w:bodyDiv w:val="1"/>
      <w:marLeft w:val="0"/>
      <w:marRight w:val="0"/>
      <w:marTop w:val="0"/>
      <w:marBottom w:val="0"/>
      <w:divBdr>
        <w:top w:val="none" w:sz="0" w:space="0" w:color="auto"/>
        <w:left w:val="none" w:sz="0" w:space="0" w:color="auto"/>
        <w:bottom w:val="none" w:sz="0" w:space="0" w:color="auto"/>
        <w:right w:val="none" w:sz="0" w:space="0" w:color="auto"/>
      </w:divBdr>
    </w:div>
    <w:div w:id="1056707170">
      <w:bodyDiv w:val="1"/>
      <w:marLeft w:val="0"/>
      <w:marRight w:val="0"/>
      <w:marTop w:val="0"/>
      <w:marBottom w:val="0"/>
      <w:divBdr>
        <w:top w:val="none" w:sz="0" w:space="0" w:color="auto"/>
        <w:left w:val="none" w:sz="0" w:space="0" w:color="auto"/>
        <w:bottom w:val="none" w:sz="0" w:space="0" w:color="auto"/>
        <w:right w:val="none" w:sz="0" w:space="0" w:color="auto"/>
      </w:divBdr>
    </w:div>
    <w:div w:id="1072657991">
      <w:bodyDiv w:val="1"/>
      <w:marLeft w:val="0"/>
      <w:marRight w:val="0"/>
      <w:marTop w:val="0"/>
      <w:marBottom w:val="0"/>
      <w:divBdr>
        <w:top w:val="none" w:sz="0" w:space="0" w:color="auto"/>
        <w:left w:val="none" w:sz="0" w:space="0" w:color="auto"/>
        <w:bottom w:val="none" w:sz="0" w:space="0" w:color="auto"/>
        <w:right w:val="none" w:sz="0" w:space="0" w:color="auto"/>
      </w:divBdr>
    </w:div>
    <w:div w:id="1254509492">
      <w:bodyDiv w:val="1"/>
      <w:marLeft w:val="0"/>
      <w:marRight w:val="0"/>
      <w:marTop w:val="0"/>
      <w:marBottom w:val="0"/>
      <w:divBdr>
        <w:top w:val="none" w:sz="0" w:space="0" w:color="auto"/>
        <w:left w:val="none" w:sz="0" w:space="0" w:color="auto"/>
        <w:bottom w:val="none" w:sz="0" w:space="0" w:color="auto"/>
        <w:right w:val="none" w:sz="0" w:space="0" w:color="auto"/>
      </w:divBdr>
    </w:div>
    <w:div w:id="1273973251">
      <w:bodyDiv w:val="1"/>
      <w:marLeft w:val="0"/>
      <w:marRight w:val="0"/>
      <w:marTop w:val="0"/>
      <w:marBottom w:val="0"/>
      <w:divBdr>
        <w:top w:val="none" w:sz="0" w:space="0" w:color="auto"/>
        <w:left w:val="none" w:sz="0" w:space="0" w:color="auto"/>
        <w:bottom w:val="none" w:sz="0" w:space="0" w:color="auto"/>
        <w:right w:val="none" w:sz="0" w:space="0" w:color="auto"/>
      </w:divBdr>
    </w:div>
    <w:div w:id="1551310309">
      <w:bodyDiv w:val="1"/>
      <w:marLeft w:val="0"/>
      <w:marRight w:val="0"/>
      <w:marTop w:val="0"/>
      <w:marBottom w:val="0"/>
      <w:divBdr>
        <w:top w:val="none" w:sz="0" w:space="0" w:color="auto"/>
        <w:left w:val="none" w:sz="0" w:space="0" w:color="auto"/>
        <w:bottom w:val="none" w:sz="0" w:space="0" w:color="auto"/>
        <w:right w:val="none" w:sz="0" w:space="0" w:color="auto"/>
      </w:divBdr>
    </w:div>
    <w:div w:id="1585602202">
      <w:bodyDiv w:val="1"/>
      <w:marLeft w:val="0"/>
      <w:marRight w:val="0"/>
      <w:marTop w:val="0"/>
      <w:marBottom w:val="0"/>
      <w:divBdr>
        <w:top w:val="none" w:sz="0" w:space="0" w:color="auto"/>
        <w:left w:val="none" w:sz="0" w:space="0" w:color="auto"/>
        <w:bottom w:val="none" w:sz="0" w:space="0" w:color="auto"/>
        <w:right w:val="none" w:sz="0" w:space="0" w:color="auto"/>
      </w:divBdr>
    </w:div>
    <w:div w:id="1621256118">
      <w:bodyDiv w:val="1"/>
      <w:marLeft w:val="0"/>
      <w:marRight w:val="0"/>
      <w:marTop w:val="0"/>
      <w:marBottom w:val="0"/>
      <w:divBdr>
        <w:top w:val="none" w:sz="0" w:space="0" w:color="auto"/>
        <w:left w:val="none" w:sz="0" w:space="0" w:color="auto"/>
        <w:bottom w:val="none" w:sz="0" w:space="0" w:color="auto"/>
        <w:right w:val="none" w:sz="0" w:space="0" w:color="auto"/>
      </w:divBdr>
    </w:div>
    <w:div w:id="1634482905">
      <w:bodyDiv w:val="1"/>
      <w:marLeft w:val="0"/>
      <w:marRight w:val="0"/>
      <w:marTop w:val="0"/>
      <w:marBottom w:val="0"/>
      <w:divBdr>
        <w:top w:val="none" w:sz="0" w:space="0" w:color="auto"/>
        <w:left w:val="none" w:sz="0" w:space="0" w:color="auto"/>
        <w:bottom w:val="none" w:sz="0" w:space="0" w:color="auto"/>
        <w:right w:val="none" w:sz="0" w:space="0" w:color="auto"/>
      </w:divBdr>
    </w:div>
    <w:div w:id="1667631998">
      <w:bodyDiv w:val="1"/>
      <w:marLeft w:val="0"/>
      <w:marRight w:val="0"/>
      <w:marTop w:val="0"/>
      <w:marBottom w:val="0"/>
      <w:divBdr>
        <w:top w:val="none" w:sz="0" w:space="0" w:color="auto"/>
        <w:left w:val="none" w:sz="0" w:space="0" w:color="auto"/>
        <w:bottom w:val="none" w:sz="0" w:space="0" w:color="auto"/>
        <w:right w:val="none" w:sz="0" w:space="0" w:color="auto"/>
      </w:divBdr>
    </w:div>
    <w:div w:id="1684286546">
      <w:bodyDiv w:val="1"/>
      <w:marLeft w:val="0"/>
      <w:marRight w:val="0"/>
      <w:marTop w:val="0"/>
      <w:marBottom w:val="0"/>
      <w:divBdr>
        <w:top w:val="none" w:sz="0" w:space="0" w:color="auto"/>
        <w:left w:val="none" w:sz="0" w:space="0" w:color="auto"/>
        <w:bottom w:val="none" w:sz="0" w:space="0" w:color="auto"/>
        <w:right w:val="none" w:sz="0" w:space="0" w:color="auto"/>
      </w:divBdr>
    </w:div>
    <w:div w:id="1796560180">
      <w:bodyDiv w:val="1"/>
      <w:marLeft w:val="0"/>
      <w:marRight w:val="0"/>
      <w:marTop w:val="0"/>
      <w:marBottom w:val="0"/>
      <w:divBdr>
        <w:top w:val="none" w:sz="0" w:space="0" w:color="auto"/>
        <w:left w:val="none" w:sz="0" w:space="0" w:color="auto"/>
        <w:bottom w:val="none" w:sz="0" w:space="0" w:color="auto"/>
        <w:right w:val="none" w:sz="0" w:space="0" w:color="auto"/>
      </w:divBdr>
    </w:div>
    <w:div w:id="1895314136">
      <w:bodyDiv w:val="1"/>
      <w:marLeft w:val="0"/>
      <w:marRight w:val="0"/>
      <w:marTop w:val="0"/>
      <w:marBottom w:val="0"/>
      <w:divBdr>
        <w:top w:val="none" w:sz="0" w:space="0" w:color="auto"/>
        <w:left w:val="none" w:sz="0" w:space="0" w:color="auto"/>
        <w:bottom w:val="none" w:sz="0" w:space="0" w:color="auto"/>
        <w:right w:val="none" w:sz="0" w:space="0" w:color="auto"/>
      </w:divBdr>
    </w:div>
    <w:div w:id="1906640976">
      <w:bodyDiv w:val="1"/>
      <w:marLeft w:val="0"/>
      <w:marRight w:val="0"/>
      <w:marTop w:val="0"/>
      <w:marBottom w:val="0"/>
      <w:divBdr>
        <w:top w:val="none" w:sz="0" w:space="0" w:color="auto"/>
        <w:left w:val="none" w:sz="0" w:space="0" w:color="auto"/>
        <w:bottom w:val="none" w:sz="0" w:space="0" w:color="auto"/>
        <w:right w:val="none" w:sz="0" w:space="0" w:color="auto"/>
      </w:divBdr>
    </w:div>
    <w:div w:id="1972710657">
      <w:bodyDiv w:val="1"/>
      <w:marLeft w:val="0"/>
      <w:marRight w:val="0"/>
      <w:marTop w:val="0"/>
      <w:marBottom w:val="0"/>
      <w:divBdr>
        <w:top w:val="none" w:sz="0" w:space="0" w:color="auto"/>
        <w:left w:val="none" w:sz="0" w:space="0" w:color="auto"/>
        <w:bottom w:val="none" w:sz="0" w:space="0" w:color="auto"/>
        <w:right w:val="none" w:sz="0" w:space="0" w:color="auto"/>
      </w:divBdr>
    </w:div>
    <w:div w:id="1996061524">
      <w:bodyDiv w:val="1"/>
      <w:marLeft w:val="0"/>
      <w:marRight w:val="0"/>
      <w:marTop w:val="0"/>
      <w:marBottom w:val="0"/>
      <w:divBdr>
        <w:top w:val="none" w:sz="0" w:space="0" w:color="auto"/>
        <w:left w:val="none" w:sz="0" w:space="0" w:color="auto"/>
        <w:bottom w:val="none" w:sz="0" w:space="0" w:color="auto"/>
        <w:right w:val="none" w:sz="0" w:space="0" w:color="auto"/>
      </w:divBdr>
    </w:div>
    <w:div w:id="2121098651">
      <w:bodyDiv w:val="1"/>
      <w:marLeft w:val="0"/>
      <w:marRight w:val="0"/>
      <w:marTop w:val="0"/>
      <w:marBottom w:val="0"/>
      <w:divBdr>
        <w:top w:val="none" w:sz="0" w:space="0" w:color="auto"/>
        <w:left w:val="none" w:sz="0" w:space="0" w:color="auto"/>
        <w:bottom w:val="none" w:sz="0" w:space="0" w:color="auto"/>
        <w:right w:val="none" w:sz="0" w:space="0" w:color="auto"/>
      </w:divBdr>
    </w:div>
    <w:div w:id="2135249311">
      <w:bodyDiv w:val="1"/>
      <w:marLeft w:val="0"/>
      <w:marRight w:val="0"/>
      <w:marTop w:val="0"/>
      <w:marBottom w:val="0"/>
      <w:divBdr>
        <w:top w:val="none" w:sz="0" w:space="0" w:color="auto"/>
        <w:left w:val="none" w:sz="0" w:space="0" w:color="auto"/>
        <w:bottom w:val="none" w:sz="0" w:space="0" w:color="auto"/>
        <w:right w:val="none" w:sz="0" w:space="0" w:color="auto"/>
      </w:divBdr>
    </w:div>
    <w:div w:id="21371358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109F3-2E54-4F4A-8BEC-983A5D7F3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1283</Words>
  <Characters>7315</Characters>
  <Application>Microsoft Office Word</Application>
  <DocSecurity>0</DocSecurity>
  <Lines>60</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NURAŠYMO</vt:lpstr>
      <vt:lpstr>DĖL TURTO NURAŠYMO</vt:lpstr>
    </vt:vector>
  </TitlesOfParts>
  <Company>Hewlett-Packard Company</Company>
  <LinksUpToDate>false</LinksUpToDate>
  <CharactersWithSpaces>8581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NURAŠYMO</dc:title>
  <dc:creator>Laura</dc:creator>
  <cp:lastModifiedBy>MS</cp:lastModifiedBy>
  <cp:revision>7</cp:revision>
  <cp:lastPrinted>2024-07-15T10:42:00Z</cp:lastPrinted>
  <dcterms:created xsi:type="dcterms:W3CDTF">2024-09-12T12:39:00Z</dcterms:created>
  <dcterms:modified xsi:type="dcterms:W3CDTF">2024-09-16T12:53:00Z</dcterms:modified>
</cp:coreProperties>
</file>